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3C0" w:rsidRDefault="007173C0" w:rsidP="00976F0F">
      <w:pPr>
        <w:ind w:left="120"/>
        <w:jc w:val="center"/>
        <w:rPr>
          <w:b/>
          <w:sz w:val="28"/>
        </w:rPr>
      </w:pPr>
      <w:bookmarkStart w:id="0" w:name="_GoBack"/>
      <w:r>
        <w:rPr>
          <w:noProof/>
        </w:rPr>
        <w:drawing>
          <wp:inline distT="0" distB="0" distL="0" distR="0" wp14:anchorId="27E1DC57" wp14:editId="1AAC25C0">
            <wp:extent cx="5940425" cy="96774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967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62B67" w:rsidRPr="00C62B67" w:rsidRDefault="00C62B67" w:rsidP="00C62B67">
      <w:pPr>
        <w:keepNext/>
        <w:keepLines/>
        <w:spacing w:line="360" w:lineRule="auto"/>
        <w:ind w:firstLine="709"/>
        <w:jc w:val="center"/>
        <w:outlineLvl w:val="0"/>
        <w:rPr>
          <w:b/>
          <w:bCs/>
          <w:lang w:eastAsia="en-US"/>
        </w:rPr>
      </w:pPr>
      <w:r w:rsidRPr="00C62B67">
        <w:rPr>
          <w:b/>
          <w:bCs/>
          <w:lang w:eastAsia="en-US"/>
        </w:rPr>
        <w:lastRenderedPageBreak/>
        <w:t>ПОЯСНИТЕЛЬНАЯ ЗАПИСКА</w:t>
      </w:r>
    </w:p>
    <w:p w:rsidR="00C62B67" w:rsidRDefault="00C62B67" w:rsidP="00C62B67">
      <w:pPr>
        <w:ind w:firstLine="709"/>
        <w:jc w:val="both"/>
        <w:rPr>
          <w:lang w:val="tt-RU"/>
        </w:rPr>
      </w:pPr>
      <w:r w:rsidRPr="00C62B67">
        <w:rPr>
          <w:lang w:val="tt-RU"/>
        </w:rPr>
        <w:t xml:space="preserve">Татарский язык – национальный язык татарского народа. В соответствии с действующими нормативно-правовыми документами татарский язык наравне с русским языком имеет статус государственного языка Республики Татарстан и преподается как учебный предмет в образовательных организациях. </w:t>
      </w:r>
    </w:p>
    <w:p w:rsidR="00C62B67" w:rsidRPr="00C62B67" w:rsidRDefault="00C62B67" w:rsidP="00C62B67">
      <w:pPr>
        <w:tabs>
          <w:tab w:val="left" w:pos="0"/>
        </w:tabs>
        <w:ind w:firstLine="709"/>
        <w:jc w:val="both"/>
        <w:rPr>
          <w:b/>
        </w:rPr>
      </w:pPr>
      <w:r w:rsidRPr="00C62B67">
        <w:rPr>
          <w:rFonts w:eastAsia="Calibri"/>
          <w:b/>
          <w:lang w:eastAsia="en-US"/>
        </w:rPr>
        <w:t xml:space="preserve">Цель </w:t>
      </w:r>
      <w:r w:rsidRPr="00C62B67">
        <w:rPr>
          <w:rFonts w:eastAsia="Calibri"/>
          <w:lang w:eastAsia="en-US"/>
        </w:rPr>
        <w:t xml:space="preserve">изучения учебного предмета </w:t>
      </w:r>
      <w:r w:rsidRPr="00C62B67">
        <w:t>«Родной (татарский) язык»</w:t>
      </w:r>
      <w:r w:rsidRPr="00C62B67">
        <w:rPr>
          <w:rFonts w:eastAsia="Calibri"/>
          <w:lang w:eastAsia="en-US"/>
        </w:rPr>
        <w:t xml:space="preserve"> – </w:t>
      </w:r>
      <w:r w:rsidRPr="00C62B67">
        <w:rPr>
          <w:bCs/>
        </w:rPr>
        <w:t>развитие элементарной коммуникативной компетенции обучающихся</w:t>
      </w:r>
      <w:r w:rsidRPr="00C62B67">
        <w:t xml:space="preserve"> на доступном уровне в основных видах речевой деятельности: слушание, говорение, чтение и письмо; </w:t>
      </w:r>
      <w:r w:rsidRPr="00C62B67">
        <w:rPr>
          <w:bCs/>
        </w:rPr>
        <w:t>воспитание и развитие личности, уважающей языковое наследие многонационального народа Российской Федерации.</w:t>
      </w:r>
    </w:p>
    <w:p w:rsidR="00C62B67" w:rsidRPr="00C62B67" w:rsidRDefault="00C62B67" w:rsidP="00C62B67">
      <w:pPr>
        <w:ind w:firstLine="709"/>
        <w:jc w:val="both"/>
        <w:rPr>
          <w:rFonts w:eastAsia="Calibri"/>
          <w:b/>
        </w:rPr>
      </w:pPr>
      <w:r w:rsidRPr="00C62B67">
        <w:rPr>
          <w:rFonts w:eastAsia="Calibri"/>
        </w:rPr>
        <w:t xml:space="preserve">Поставленная цель обусловливает выполнение следующих </w:t>
      </w:r>
      <w:r w:rsidRPr="00C62B67">
        <w:rPr>
          <w:rFonts w:eastAsia="Calibri"/>
          <w:b/>
        </w:rPr>
        <w:t>задач:</w:t>
      </w:r>
    </w:p>
    <w:p w:rsidR="00C62B67" w:rsidRPr="00C62B67" w:rsidRDefault="00C62B67" w:rsidP="00C62B6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62B67">
        <w:rPr>
          <w:rFonts w:ascii="Times New Roman" w:eastAsia="Times New Roman" w:hAnsi="Times New Roman"/>
          <w:sz w:val="24"/>
          <w:szCs w:val="24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:rsidR="00C62B67" w:rsidRPr="00C62B67" w:rsidRDefault="00C62B67" w:rsidP="00C62B6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2B67">
        <w:rPr>
          <w:rFonts w:ascii="Times New Roman" w:hAnsi="Times New Roman"/>
          <w:sz w:val="24"/>
          <w:szCs w:val="24"/>
        </w:rPr>
        <w:t>развитие у обучающихся диалогической и монологической устной 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:rsidR="00C62B67" w:rsidRPr="00C62B67" w:rsidRDefault="00C62B67" w:rsidP="00C62B6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2B67">
        <w:rPr>
          <w:rFonts w:ascii="Times New Roman" w:hAnsi="Times New Roman"/>
          <w:sz w:val="24"/>
          <w:szCs w:val="24"/>
        </w:rPr>
        <w:t>формирование первоначальных знаний о системе и структуре родного (татарского) языка: фонетике, орфоэпии, графике, орфографии, лексике, морфемике, морфологии и синтаксисе;</w:t>
      </w:r>
    </w:p>
    <w:p w:rsidR="00C62B67" w:rsidRPr="00C62B67" w:rsidRDefault="00C62B67" w:rsidP="00C62B6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62B67">
        <w:rPr>
          <w:rFonts w:ascii="Times New Roman" w:hAnsi="Times New Roman"/>
          <w:sz w:val="24"/>
          <w:szCs w:val="24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 w:rsidR="00C62B67" w:rsidRPr="00C62B67" w:rsidRDefault="00C62B67" w:rsidP="00C62B67">
      <w:pPr>
        <w:tabs>
          <w:tab w:val="left" w:pos="0"/>
          <w:tab w:val="left" w:pos="360"/>
        </w:tabs>
        <w:ind w:firstLine="709"/>
        <w:jc w:val="both"/>
        <w:rPr>
          <w:rFonts w:eastAsia="Calibri"/>
        </w:rPr>
      </w:pPr>
      <w:r w:rsidRPr="00C62B67">
        <w:rPr>
          <w:rFonts w:eastAsia="Calibri"/>
        </w:rPr>
        <w:t xml:space="preserve">В результате изучения курса родного (татарского) языка обучающиеся </w:t>
      </w:r>
      <w:r w:rsidRPr="00C62B67">
        <w:rPr>
          <w:rFonts w:eastAsia="Calibri"/>
          <w:spacing w:val="2"/>
        </w:rPr>
        <w:t xml:space="preserve">при получении начального общего образования научатся осознавать и </w:t>
      </w:r>
      <w:r w:rsidRPr="00C62B67">
        <w:rPr>
          <w:rFonts w:eastAsia="Calibri"/>
        </w:rPr>
        <w:t xml:space="preserve">использовать татарский язык как средство </w:t>
      </w:r>
      <w:r w:rsidRPr="00C62B67">
        <w:rPr>
          <w:rFonts w:eastAsia="Calibri"/>
          <w:spacing w:val="2"/>
        </w:rPr>
        <w:t>общения, позна</w:t>
      </w:r>
      <w:r w:rsidRPr="00C62B67">
        <w:rPr>
          <w:rFonts w:eastAsia="Calibri"/>
        </w:rPr>
        <w:t>ния мира и усвоения культуры татарского народа.</w:t>
      </w:r>
    </w:p>
    <w:p w:rsidR="008F5C0B" w:rsidRDefault="00C62B67" w:rsidP="008F5C0B">
      <w:pPr>
        <w:ind w:firstLine="709"/>
        <w:jc w:val="both"/>
        <w:rPr>
          <w:lang w:val="tt-RU"/>
        </w:rPr>
      </w:pPr>
      <w:r w:rsidRPr="00C62B67">
        <w:rPr>
          <w:lang w:val="tt-RU"/>
        </w:rPr>
        <w:t>У обучающегося последовательно формируются эмоционально-ценностное отношение к родному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несложные устные монологические высказывания и письменные тексты. Через воспитание позитивного эмоционально-ценностного отношения к родному языку у обучающегося закладываются основы гражданской культуры личности.</w:t>
      </w:r>
    </w:p>
    <w:p w:rsidR="008743E3" w:rsidRPr="008743E3" w:rsidRDefault="008743E3" w:rsidP="008743E3">
      <w:pPr>
        <w:ind w:firstLine="709"/>
        <w:jc w:val="both"/>
        <w:rPr>
          <w:color w:val="000000" w:themeColor="text1"/>
        </w:rPr>
      </w:pPr>
      <w:r w:rsidRPr="008743E3">
        <w:rPr>
          <w:color w:val="000000" w:themeColor="text1"/>
        </w:rPr>
        <w:t>Общее число часов, рекомендованных для изучения родного (татарского) языка, – 260 часов: в 1 классе – 56 часов (1 час в неделю), во 2 классе – 68 часов (2 часа в неделю), в 3 классе – 68 часов (2 часа в неделю, 34 учебные недели), в 4 классе – 68 часов (2 часа в неделю).</w:t>
      </w:r>
    </w:p>
    <w:p w:rsidR="00BD3D74" w:rsidRPr="00BD3D74" w:rsidRDefault="00BD3D74" w:rsidP="00BD3D74">
      <w:pPr>
        <w:ind w:firstLine="709"/>
        <w:jc w:val="center"/>
        <w:rPr>
          <w:rFonts w:eastAsia="Calibri"/>
          <w:b/>
          <w:iCs/>
          <w:lang w:eastAsia="en-US"/>
        </w:rPr>
      </w:pPr>
      <w:r w:rsidRPr="00BD3D74">
        <w:rPr>
          <w:rFonts w:eastAsia="Calibri"/>
          <w:b/>
          <w:i/>
          <w:iCs/>
          <w:lang w:eastAsia="en-US"/>
        </w:rPr>
        <w:t xml:space="preserve">Учёт воспитательного потенциала учебного предмета </w:t>
      </w:r>
    </w:p>
    <w:p w:rsidR="00BD3D74" w:rsidRDefault="00BD3D74" w:rsidP="00BD3D74">
      <w:pPr>
        <w:ind w:firstLine="709"/>
        <w:jc w:val="center"/>
        <w:rPr>
          <w:rFonts w:eastAsia="Calibri"/>
          <w:b/>
        </w:rPr>
      </w:pPr>
      <w:r w:rsidRPr="00BD3D74">
        <w:rPr>
          <w:rFonts w:eastAsia="Calibri"/>
          <w:b/>
        </w:rPr>
        <w:t>«Родной (татарский) язык»</w:t>
      </w:r>
    </w:p>
    <w:p w:rsidR="00602D06" w:rsidRPr="00602D06" w:rsidRDefault="00602D06" w:rsidP="00602D06">
      <w:pPr>
        <w:ind w:firstLine="708"/>
        <w:jc w:val="both"/>
        <w:rPr>
          <w:rFonts w:eastAsia="Calibri"/>
          <w:color w:val="222222"/>
        </w:rPr>
      </w:pPr>
      <w:r w:rsidRPr="00602D06">
        <w:rPr>
          <w:rFonts w:eastAsia="Calibri"/>
          <w:color w:val="222222"/>
        </w:rPr>
        <w:t xml:space="preserve">Учебный предмет </w:t>
      </w:r>
      <w:r w:rsidRPr="00602D06">
        <w:rPr>
          <w:b/>
          <w:bCs/>
        </w:rPr>
        <w:t xml:space="preserve">«Родной (татарский) язык» </w:t>
      </w:r>
      <w:r w:rsidRPr="00602D06">
        <w:rPr>
          <w:rFonts w:eastAsia="Calibri"/>
          <w:color w:val="222222"/>
        </w:rPr>
        <w:t xml:space="preserve">изучается </w:t>
      </w:r>
      <w:r w:rsidR="000B7ACE" w:rsidRPr="000B7ACE">
        <w:rPr>
          <w:lang w:eastAsia="en-US"/>
        </w:rPr>
        <w:t>на уровне начального общего</w:t>
      </w:r>
      <w:r w:rsidR="000B7ACE" w:rsidRPr="000B7ACE">
        <w:rPr>
          <w:spacing w:val="1"/>
          <w:lang w:eastAsia="en-US"/>
        </w:rPr>
        <w:t xml:space="preserve"> </w:t>
      </w:r>
      <w:r w:rsidR="000B7ACE" w:rsidRPr="000B7ACE">
        <w:rPr>
          <w:lang w:eastAsia="en-US"/>
        </w:rPr>
        <w:t>образования</w:t>
      </w:r>
      <w:r w:rsidRPr="00602D06">
        <w:rPr>
          <w:rFonts w:eastAsia="Calibri"/>
          <w:color w:val="222222"/>
        </w:rPr>
        <w:t xml:space="preserve"> в качест</w:t>
      </w:r>
      <w:r>
        <w:rPr>
          <w:rFonts w:eastAsia="Calibri"/>
          <w:color w:val="222222"/>
        </w:rPr>
        <w:t>ве обязательного предмета в 1-4</w:t>
      </w:r>
      <w:r w:rsidRPr="00602D06">
        <w:rPr>
          <w:rFonts w:eastAsia="Calibri"/>
          <w:color w:val="222222"/>
        </w:rPr>
        <w:t>х классах.</w:t>
      </w:r>
    </w:p>
    <w:p w:rsidR="00602D06" w:rsidRPr="00602D06" w:rsidRDefault="00602D06" w:rsidP="00602D06">
      <w:pPr>
        <w:ind w:firstLine="708"/>
        <w:jc w:val="both"/>
        <w:rPr>
          <w:rFonts w:eastAsia="Calibri"/>
          <w:color w:val="222222"/>
        </w:rPr>
      </w:pPr>
      <w:r w:rsidRPr="00602D06">
        <w:rPr>
          <w:rFonts w:eastAsia="Calibri"/>
          <w:color w:val="222222"/>
        </w:rPr>
        <w:t xml:space="preserve">Воспитательный потенциал предмета </w:t>
      </w:r>
      <w:r w:rsidRPr="00602D06">
        <w:rPr>
          <w:b/>
          <w:bCs/>
        </w:rPr>
        <w:t xml:space="preserve">«Родной (татарский) язык»   </w:t>
      </w:r>
      <w:r w:rsidRPr="00602D06">
        <w:rPr>
          <w:rFonts w:eastAsia="Calibri"/>
          <w:color w:val="222222"/>
        </w:rPr>
        <w:t xml:space="preserve">реализуется через: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</w:t>
      </w:r>
      <w:r w:rsidRPr="00602D06">
        <w:rPr>
          <w:rFonts w:eastAsia="Calibri"/>
          <w:color w:val="222222"/>
        </w:rPr>
        <w:lastRenderedPageBreak/>
        <w:t>которые учат обучающихся командной работе и взаимодействию с другими обучающимися;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</w:r>
    </w:p>
    <w:p w:rsidR="00BD3D74" w:rsidRPr="0079176E" w:rsidRDefault="00BD3D74" w:rsidP="008F5C0B">
      <w:pPr>
        <w:ind w:firstLine="709"/>
        <w:jc w:val="both"/>
        <w:rPr>
          <w:color w:val="FF0000"/>
        </w:rPr>
      </w:pPr>
    </w:p>
    <w:p w:rsidR="00602D06" w:rsidRPr="00602D06" w:rsidRDefault="00602D06" w:rsidP="00602D0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b/>
          <w:bCs/>
          <w:caps/>
          <w:color w:val="000000"/>
          <w:kern w:val="36"/>
        </w:rPr>
      </w:pPr>
      <w:r w:rsidRPr="00602D06">
        <w:rPr>
          <w:b/>
          <w:bCs/>
          <w:caps/>
          <w:color w:val="000000"/>
          <w:kern w:val="36"/>
        </w:rPr>
        <w:t>СОДЕРЖАНИЕ УЧЕБНОГО ПРЕДМЕТА </w:t>
      </w:r>
    </w:p>
    <w:p w:rsidR="00063E30" w:rsidRPr="008F5C0B" w:rsidRDefault="00063E30" w:rsidP="00063E30">
      <w:pPr>
        <w:ind w:firstLine="709"/>
        <w:jc w:val="both"/>
      </w:pPr>
    </w:p>
    <w:p w:rsidR="00063E30" w:rsidRPr="008F5C0B" w:rsidRDefault="00063E30" w:rsidP="00063E30">
      <w:pPr>
        <w:ind w:firstLine="709"/>
        <w:jc w:val="both"/>
      </w:pPr>
      <w:r w:rsidRPr="008F5C0B">
        <w:t>Тематический материал каждого класса разделен на четыре сквозные темы, вне зависимости от уровня владения татарским языком.</w:t>
      </w:r>
    </w:p>
    <w:p w:rsidR="00063E30" w:rsidRPr="008F5C0B" w:rsidRDefault="00063E30" w:rsidP="00063E30">
      <w:pPr>
        <w:ind w:firstLine="709"/>
        <w:jc w:val="both"/>
      </w:pPr>
      <w:r w:rsidRPr="008F5C0B">
        <w:rPr>
          <w:lang w:val="tt-RU"/>
        </w:rPr>
        <w:t xml:space="preserve">Первая тема </w:t>
      </w:r>
      <w:r w:rsidRPr="008F5C0B">
        <w:t xml:space="preserve">– </w:t>
      </w:r>
      <w:r w:rsidRPr="008F5C0B">
        <w:rPr>
          <w:b/>
          <w:lang w:val="tt-RU"/>
        </w:rPr>
        <w:t>«</w:t>
      </w:r>
      <w:r w:rsidRPr="008F5C0B">
        <w:rPr>
          <w:b/>
        </w:rPr>
        <w:t>Мин</w:t>
      </w:r>
      <w:r w:rsidRPr="008F5C0B">
        <w:rPr>
          <w:b/>
          <w:lang w:val="tt-RU"/>
        </w:rPr>
        <w:t>» (</w:t>
      </w:r>
      <w:r w:rsidRPr="008F5C0B">
        <w:rPr>
          <w:b/>
        </w:rPr>
        <w:t>«</w:t>
      </w:r>
      <w:r w:rsidRPr="008F5C0B">
        <w:rPr>
          <w:b/>
          <w:lang w:val="tt-RU"/>
        </w:rPr>
        <w:t>Я</w:t>
      </w:r>
      <w:r w:rsidRPr="008F5C0B">
        <w:rPr>
          <w:b/>
        </w:rPr>
        <w:t xml:space="preserve">»). </w:t>
      </w:r>
      <w:r w:rsidRPr="008F5C0B">
        <w:rPr>
          <w:lang w:val="tt-RU"/>
        </w:rPr>
        <w:t>Тема</w:t>
      </w:r>
      <w:r w:rsidRPr="008F5C0B">
        <w:t xml:space="preserve"> направлена на изучение</w:t>
      </w:r>
      <w:r w:rsidRPr="008F5C0B">
        <w:rPr>
          <w:lang w:val="tt-RU"/>
        </w:rPr>
        <w:t xml:space="preserve"> всего, что соприкасается с личностью обучающегося, с целью его речевого развития. </w:t>
      </w:r>
      <w:r w:rsidRPr="008F5C0B">
        <w:t>Внимание акцентируется на семье, школе, друзьях, одноклассниках: знакомство с</w:t>
      </w:r>
      <w:r w:rsidRPr="008F5C0B">
        <w:rPr>
          <w:lang w:val="tt-RU"/>
        </w:rPr>
        <w:t xml:space="preserve"> одноклассниками, учителем, </w:t>
      </w:r>
      <w:r w:rsidRPr="008F5C0B">
        <w:t xml:space="preserve">составление монологической и диалогической речи об </w:t>
      </w:r>
      <w:r w:rsidRPr="008F5C0B">
        <w:rPr>
          <w:lang w:val="tt-RU"/>
        </w:rPr>
        <w:t>увлечения</w:t>
      </w:r>
      <w:r w:rsidRPr="008F5C0B">
        <w:t xml:space="preserve">х, летнем отдыхе, видах спорта и т. д. Тема ориентирована на </w:t>
      </w:r>
      <w:r w:rsidRPr="008F5C0B">
        <w:rPr>
          <w:iCs/>
        </w:rPr>
        <w:t>совершенствование устной и письменной речи</w:t>
      </w:r>
      <w:r w:rsidRPr="008F5C0B">
        <w:t>.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Cs/>
        </w:rPr>
        <w:t xml:space="preserve">Вторая тема </w:t>
      </w:r>
      <w:r w:rsidRPr="008F5C0B">
        <w:t xml:space="preserve">– </w:t>
      </w:r>
      <w:r w:rsidRPr="008F5C0B">
        <w:rPr>
          <w:b/>
          <w:bCs/>
        </w:rPr>
        <w:t>«</w:t>
      </w:r>
      <w:r w:rsidRPr="008F5C0B">
        <w:rPr>
          <w:b/>
          <w:lang w:val="tt-RU"/>
        </w:rPr>
        <w:t>Т</w:t>
      </w:r>
      <w:r w:rsidRPr="008F5C0B">
        <w:rPr>
          <w:b/>
        </w:rPr>
        <w:t>ир</w:t>
      </w:r>
      <w:r w:rsidRPr="008F5C0B">
        <w:rPr>
          <w:b/>
          <w:lang w:val="tt-RU"/>
        </w:rPr>
        <w:t>ә-як, көнкүреш</w:t>
      </w:r>
      <w:r w:rsidRPr="008F5C0B">
        <w:rPr>
          <w:b/>
          <w:bCs/>
        </w:rPr>
        <w:t xml:space="preserve">» </w:t>
      </w:r>
      <w:r w:rsidRPr="008F5C0B">
        <w:rPr>
          <w:b/>
          <w:lang w:val="tt-RU"/>
        </w:rPr>
        <w:t>(</w:t>
      </w:r>
      <w:r w:rsidRPr="008F5C0B">
        <w:rPr>
          <w:b/>
        </w:rPr>
        <w:t>«</w:t>
      </w:r>
      <w:r w:rsidRPr="008F5C0B">
        <w:rPr>
          <w:b/>
          <w:bCs/>
        </w:rPr>
        <w:t>Мир вокруг меня</w:t>
      </w:r>
      <w:r w:rsidRPr="008F5C0B">
        <w:rPr>
          <w:b/>
        </w:rPr>
        <w:t>»)</w:t>
      </w:r>
      <w:r w:rsidRPr="008F5C0B">
        <w:rPr>
          <w:b/>
          <w:bCs/>
        </w:rPr>
        <w:t xml:space="preserve">. </w:t>
      </w:r>
      <w:r w:rsidRPr="008F5C0B">
        <w:t>Тема нацелена на воспитание гуманного, творческого, социально активного человека, уважительно и бережно относящегося к окружающему миру, к природному и культурному достоянию человечества. Для работы предлагаются тексты, затрагивающие вопросы окружающего мира (разнообразие растительного и животного мира и т. д.). Эта тема также ориентирована на развитие речи и расширение лингвистических представлений.</w:t>
      </w:r>
    </w:p>
    <w:p w:rsidR="00063E30" w:rsidRPr="008F5C0B" w:rsidRDefault="00063E30" w:rsidP="00063E30">
      <w:pPr>
        <w:ind w:firstLine="709"/>
        <w:jc w:val="both"/>
        <w:rPr>
          <w:lang w:val="tt-RU"/>
        </w:rPr>
      </w:pPr>
      <w:r w:rsidRPr="008F5C0B">
        <w:rPr>
          <w:bCs/>
          <w:lang w:val="tt-RU"/>
        </w:rPr>
        <w:t xml:space="preserve">Третья тема </w:t>
      </w:r>
      <w:r w:rsidRPr="008F5C0B">
        <w:t xml:space="preserve">– </w:t>
      </w:r>
      <w:r w:rsidRPr="008F5C0B">
        <w:rPr>
          <w:bCs/>
          <w:lang w:val="tt-RU"/>
        </w:rPr>
        <w:t>«</w:t>
      </w:r>
      <w:r w:rsidRPr="008F5C0B">
        <w:rPr>
          <w:b/>
          <w:lang w:val="tt-RU"/>
        </w:rPr>
        <w:t>Туган җирем</w:t>
      </w:r>
      <w:r w:rsidRPr="008F5C0B">
        <w:rPr>
          <w:bCs/>
          <w:lang w:val="tt-RU"/>
        </w:rPr>
        <w:t xml:space="preserve">» </w:t>
      </w:r>
      <w:r w:rsidRPr="008F5C0B">
        <w:rPr>
          <w:b/>
          <w:lang w:val="tt-RU"/>
        </w:rPr>
        <w:t>(</w:t>
      </w:r>
      <w:r w:rsidRPr="008F5C0B">
        <w:rPr>
          <w:b/>
        </w:rPr>
        <w:t>«</w:t>
      </w:r>
      <w:r w:rsidRPr="008F5C0B">
        <w:rPr>
          <w:b/>
          <w:bCs/>
          <w:lang w:val="tt-RU"/>
        </w:rPr>
        <w:t>Моя Родина</w:t>
      </w:r>
      <w:r w:rsidRPr="008F5C0B">
        <w:rPr>
          <w:b/>
        </w:rPr>
        <w:t xml:space="preserve">») </w:t>
      </w:r>
      <w:r w:rsidRPr="008F5C0B">
        <w:t>направлена</w:t>
      </w:r>
      <w:r w:rsidRPr="008F5C0B">
        <w:rPr>
          <w:lang w:val="tt-RU"/>
        </w:rPr>
        <w:t xml:space="preserve"> на укрепление гражданской идентичности </w:t>
      </w:r>
      <w:r w:rsidRPr="008F5C0B">
        <w:rPr>
          <w:bCs/>
        </w:rPr>
        <w:t>обучающи</w:t>
      </w:r>
      <w:r w:rsidRPr="008F5C0B">
        <w:rPr>
          <w:lang w:val="tt-RU"/>
        </w:rPr>
        <w:t>хся, развитие патриотизма, любви и уважени</w:t>
      </w:r>
      <w:r w:rsidRPr="008F5C0B">
        <w:t>я</w:t>
      </w:r>
      <w:r w:rsidRPr="008F5C0B">
        <w:rPr>
          <w:lang w:val="tt-RU"/>
        </w:rPr>
        <w:t xml:space="preserve"> к Отечеству через знакомство с повседневной жизнью, особенностями быта, традициями народов, проживающих на территории России, с культурными символами России</w:t>
      </w:r>
      <w:r w:rsidRPr="008F5C0B">
        <w:t xml:space="preserve"> и Республики Татарстан, городами страны и республики, особенностями сельской и городской жизни и т. п</w:t>
      </w:r>
      <w:r w:rsidRPr="008F5C0B">
        <w:rPr>
          <w:lang w:val="tt-RU"/>
        </w:rPr>
        <w:t xml:space="preserve">. </w:t>
      </w:r>
    </w:p>
    <w:p w:rsidR="00063E30" w:rsidRPr="008F5C0B" w:rsidRDefault="00063E30" w:rsidP="00063E30">
      <w:pPr>
        <w:ind w:firstLine="709"/>
        <w:jc w:val="both"/>
        <w:rPr>
          <w:bCs/>
        </w:rPr>
      </w:pPr>
      <w:r w:rsidRPr="008F5C0B">
        <w:rPr>
          <w:bCs/>
        </w:rPr>
        <w:t>Ч</w:t>
      </w:r>
      <w:r w:rsidRPr="008F5C0B">
        <w:rPr>
          <w:bCs/>
          <w:lang w:val="tt-RU"/>
        </w:rPr>
        <w:t>етвертая тема</w:t>
      </w:r>
      <w:r w:rsidRPr="008F5C0B">
        <w:rPr>
          <w:bCs/>
        </w:rPr>
        <w:t xml:space="preserve"> –</w:t>
      </w:r>
      <w:r w:rsidRPr="008F5C0B">
        <w:rPr>
          <w:b/>
          <w:bCs/>
          <w:lang w:val="tt-RU"/>
        </w:rPr>
        <w:t xml:space="preserve"> «</w:t>
      </w:r>
      <w:r w:rsidRPr="008F5C0B">
        <w:rPr>
          <w:b/>
          <w:lang w:val="tt-RU"/>
        </w:rPr>
        <w:t>Татар дөн</w:t>
      </w:r>
      <w:r w:rsidRPr="008F5C0B">
        <w:rPr>
          <w:b/>
        </w:rPr>
        <w:t>ьясы</w:t>
      </w:r>
      <w:r w:rsidRPr="008F5C0B">
        <w:rPr>
          <w:b/>
          <w:bCs/>
          <w:lang w:val="tt-RU"/>
        </w:rPr>
        <w:t xml:space="preserve">» </w:t>
      </w:r>
      <w:r w:rsidRPr="008F5C0B">
        <w:rPr>
          <w:b/>
          <w:lang w:val="tt-RU"/>
        </w:rPr>
        <w:t>(</w:t>
      </w:r>
      <w:r w:rsidRPr="008F5C0B">
        <w:rPr>
          <w:b/>
        </w:rPr>
        <w:t>«</w:t>
      </w:r>
      <w:r w:rsidRPr="008F5C0B">
        <w:rPr>
          <w:b/>
          <w:bCs/>
        </w:rPr>
        <w:t>Мир татарского народа</w:t>
      </w:r>
      <w:r w:rsidRPr="008F5C0B">
        <w:rPr>
          <w:b/>
        </w:rPr>
        <w:t xml:space="preserve">») </w:t>
      </w:r>
      <w:r w:rsidRPr="008F5C0B">
        <w:rPr>
          <w:bCs/>
        </w:rPr>
        <w:t>н</w:t>
      </w:r>
      <w:r w:rsidRPr="008F5C0B">
        <w:t xml:space="preserve">ацелена на формирование представлений о национальной ментальности, мироощущении, нравственных законах татарского народа. </w:t>
      </w:r>
      <w:r w:rsidRPr="008F5C0B">
        <w:rPr>
          <w:bCs/>
        </w:rPr>
        <w:t>П</w:t>
      </w:r>
      <w:r w:rsidRPr="008F5C0B">
        <w:t xml:space="preserve">ри изучении темы используются материалы о традиционной материальной и духовной культуре татар: обычаях, обрядах, праздниках, играх, национальном костюме, декоративно-прикладном искусстве и др. 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Виды речевой деятельности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Слушание</w:t>
      </w:r>
    </w:p>
    <w:p w:rsidR="00063E30" w:rsidRPr="008F5C0B" w:rsidRDefault="00063E30" w:rsidP="00063E30">
      <w:pPr>
        <w:ind w:firstLine="709"/>
        <w:jc w:val="both"/>
      </w:pPr>
      <w:r w:rsidRPr="008F5C0B">
        <w:t>Восприятие и понимание речи учителя и одноклассников в процессе общения на уроке, содержания прочитанных предложений и текстов. Восприятие на слух аудиотекста, построенного на знакомом языковом материале. Распознавание устной и письменной речи.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Говорение</w:t>
      </w:r>
    </w:p>
    <w:p w:rsidR="00063E30" w:rsidRPr="008F5C0B" w:rsidRDefault="00063E30" w:rsidP="00063E30">
      <w:pPr>
        <w:ind w:firstLine="709"/>
        <w:jc w:val="both"/>
        <w:rPr>
          <w:i/>
        </w:rPr>
      </w:pPr>
      <w:r w:rsidRPr="008F5C0B">
        <w:t>Способность вести элементарный диалог, расспрашивая собеседника и отвечая на его вопросы. Ведение разговора (умение начать, поддержать, закончить разговор, привлечь внимание и т. п.). Составление высказывания</w:t>
      </w:r>
      <w:r w:rsidRPr="008F5C0B">
        <w:rPr>
          <w:bCs/>
        </w:rPr>
        <w:t xml:space="preserve"> о себе</w:t>
      </w:r>
      <w:r w:rsidRPr="008F5C0B">
        <w:t xml:space="preserve"> и друзьях, описывание предметов или картин. Диалогическое </w:t>
      </w:r>
      <w:r w:rsidRPr="008F5C0B">
        <w:rPr>
          <w:bCs/>
        </w:rPr>
        <w:t>общение</w:t>
      </w:r>
      <w:r w:rsidRPr="008F5C0B">
        <w:t xml:space="preserve"> с взрослыми и сверстниками в пределах заданной тематики и ситуации общения. Политематическая беседа. Умение переходить от темы к теме, разыгрывать готовые диалоги на изученные темы. Пересказ близко к тексту с использованием лексики оригинала, выражающий отношение обучающегося к прочитанному / услышанному. Составление небольшого описания картины.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Чтение</w:t>
      </w:r>
    </w:p>
    <w:p w:rsidR="00063E30" w:rsidRPr="008F5C0B" w:rsidRDefault="00063E30" w:rsidP="00063E30">
      <w:pPr>
        <w:ind w:firstLine="709"/>
        <w:jc w:val="both"/>
      </w:pPr>
      <w:r w:rsidRPr="008F5C0B">
        <w:lastRenderedPageBreak/>
        <w:t xml:space="preserve">Воспроизведение звуковой формы слова по его буквенной записи. </w:t>
      </w:r>
      <w:r w:rsidRPr="008F5C0B">
        <w:rPr>
          <w:lang w:val="tt-RU"/>
        </w:rPr>
        <w:t>Чтение слов по слогам</w:t>
      </w:r>
      <w:r w:rsidRPr="008F5C0B">
        <w:t>. Чтение целыми словами со скоростью, соответствующей индивидуальному темпу обучающегося. Осознанное чтение слов, словосочетаний, предложений и коротких текстов. Нахождение в тексте нужной информации; выразительное чтение текста вслух с соблюдением правильной интонации. Владение техникой чтения, приемами понимания прочитанного и прослушанного.</w:t>
      </w:r>
    </w:p>
    <w:p w:rsidR="00063E30" w:rsidRPr="008F5C0B" w:rsidRDefault="00063E30" w:rsidP="00063E30">
      <w:pPr>
        <w:ind w:firstLine="709"/>
        <w:jc w:val="both"/>
      </w:pPr>
      <w:r w:rsidRPr="008F5C0B">
        <w:rPr>
          <w:b/>
        </w:rPr>
        <w:t>Письмо</w:t>
      </w:r>
    </w:p>
    <w:p w:rsidR="00063E30" w:rsidRPr="008F5C0B" w:rsidRDefault="00063E30" w:rsidP="00063E30">
      <w:pPr>
        <w:ind w:firstLine="709"/>
        <w:jc w:val="both"/>
        <w:rPr>
          <w:i/>
          <w:lang w:val="tt-RU"/>
        </w:rPr>
      </w:pPr>
      <w:r w:rsidRPr="008F5C0B">
        <w:t xml:space="preserve">Развитие мелкой моторики и свободы движения руки. Записывание букв, буквосочетаний, слогов, слов, предложений с соблюдением гигиенических норм. Овладение начертанием письменных прописных и строчных букв. Вырабатывание связного и ритмичного написания букв. Записывание слов по слогам. Усвоение приемов и последовательности правильного списывания слов и предложений. Записывание под диктовку слов и текстов. Выполнение письменных творческих работ. </w:t>
      </w:r>
    </w:p>
    <w:p w:rsidR="00063E30" w:rsidRPr="008F5C0B" w:rsidRDefault="00063E30" w:rsidP="00063E30">
      <w:pPr>
        <w:ind w:firstLine="709"/>
        <w:jc w:val="both"/>
        <w:rPr>
          <w:b/>
          <w:lang w:val="tt-RU"/>
        </w:rPr>
      </w:pPr>
      <w:r w:rsidRPr="008F5C0B">
        <w:rPr>
          <w:b/>
          <w:lang w:val="tt-RU"/>
        </w:rPr>
        <w:t>Обучение грамоте</w:t>
      </w:r>
    </w:p>
    <w:p w:rsidR="00063E30" w:rsidRPr="008F5C0B" w:rsidRDefault="00063E30" w:rsidP="00063E30">
      <w:pPr>
        <w:ind w:firstLine="709"/>
        <w:jc w:val="both"/>
      </w:pPr>
      <w:r w:rsidRPr="008F5C0B">
        <w:rPr>
          <w:b/>
          <w:bCs/>
        </w:rPr>
        <w:t>Фонетика</w:t>
      </w:r>
    </w:p>
    <w:p w:rsidR="00063E30" w:rsidRPr="008F5C0B" w:rsidRDefault="00063E30" w:rsidP="00063E30">
      <w:pPr>
        <w:ind w:firstLine="709"/>
        <w:jc w:val="both"/>
      </w:pPr>
      <w:r w:rsidRPr="008F5C0B">
        <w:t>Определение количества и последовательности звуков в слове. Различение гласных и согласных звуков, гласных – ударных и безударных, твердых и мягких; согласных – звонких и глухих, парных и непарных. Произношение и умение различать на слух гласные звуки татарского языка. Деление слов на слоги. Определение количества слогов. Слого-звуковой разбор слова.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Графика</w:t>
      </w:r>
    </w:p>
    <w:p w:rsidR="00063E30" w:rsidRPr="008F5C0B" w:rsidRDefault="00063E30" w:rsidP="00063E30">
      <w:pPr>
        <w:ind w:firstLine="709"/>
        <w:jc w:val="both"/>
      </w:pPr>
      <w:r w:rsidRPr="008F5C0B">
        <w:rPr>
          <w:bCs/>
        </w:rPr>
        <w:t xml:space="preserve">Различение звуков и букв: буква как знак звука. Определение количества и последовательности звуков в слове. Овладение позиционным способом обозначения звуков буквами. </w:t>
      </w:r>
      <w:r w:rsidRPr="008F5C0B">
        <w:t>Выработка связного и ритмичного написания букв. Заглавные и строчные буквы. Правильное расположение букв и слов на строке. Основные элементы соединения букв в слове.</w:t>
      </w:r>
    </w:p>
    <w:p w:rsidR="00063E30" w:rsidRPr="008F5C0B" w:rsidRDefault="00063E30" w:rsidP="00063E30">
      <w:pPr>
        <w:ind w:firstLine="709"/>
        <w:jc w:val="both"/>
      </w:pPr>
      <w:r w:rsidRPr="008F5C0B">
        <w:t>Татарский алфавит.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Чтение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Правила гигиены чтения. Правильное, осознанное, достаточно беглое и выразительное чтение текстов на татарском языке про себя и вслух. Выбор интонации, соответствующей строению предложений, а также тона, темпа, громкости, посредством которых </w:t>
      </w:r>
      <w:r w:rsidRPr="008F5C0B">
        <w:rPr>
          <w:bCs/>
        </w:rPr>
        <w:t>обучающийся</w:t>
      </w:r>
      <w:r w:rsidRPr="008F5C0B">
        <w:t xml:space="preserve"> выражает понимание смысла читаемого.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Письмо</w:t>
      </w:r>
    </w:p>
    <w:p w:rsidR="00063E30" w:rsidRPr="008F5C0B" w:rsidRDefault="00063E30" w:rsidP="00063E30">
      <w:pPr>
        <w:ind w:firstLine="709"/>
        <w:jc w:val="both"/>
        <w:rPr>
          <w:b/>
          <w:bCs/>
          <w:i/>
        </w:rPr>
      </w:pPr>
      <w:r w:rsidRPr="008F5C0B">
        <w:t>Правила гигиены письма. Записывание без искажений прописных букв в начале предложения и в именах собственных. Буквы и знаки транскрипции, списывание текста, восстановление пропущенного слова в соответствии с решаемой учебной задачей, составление рассказа в письменной форме по плану / ключевым словам. Записывание предложений после предварительного слого-звукового разбора каждого слова. Запись слов и предложений по памяти. Записывание текста под диктовку.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Систематический курс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Фонетика и орфоэпия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Система гласных </w:t>
      </w:r>
      <w:r w:rsidRPr="008F5C0B">
        <w:rPr>
          <w:lang w:val="tt-RU"/>
        </w:rPr>
        <w:t xml:space="preserve">и согласных </w:t>
      </w:r>
      <w:r w:rsidRPr="008F5C0B">
        <w:t>звуков татарского языка, их количество. Парные и непарные гласные и согласные звуки. Правильное чтение специфичных звуков татарского языка [</w:t>
      </w:r>
      <w:r w:rsidRPr="008F5C0B">
        <w:rPr>
          <w:lang w:val="tt-RU"/>
        </w:rPr>
        <w:t>ә</w:t>
      </w:r>
      <w:r w:rsidRPr="008F5C0B">
        <w:t>], [</w:t>
      </w:r>
      <w:r w:rsidRPr="008F5C0B">
        <w:rPr>
          <w:lang w:val="tt-RU"/>
        </w:rPr>
        <w:t>ө</w:t>
      </w:r>
      <w:r w:rsidRPr="008F5C0B">
        <w:t>], [</w:t>
      </w:r>
      <w:r w:rsidRPr="008F5C0B">
        <w:rPr>
          <w:lang w:val="tt-RU"/>
        </w:rPr>
        <w:t>ү</w:t>
      </w:r>
      <w:r w:rsidRPr="008F5C0B">
        <w:t>], [w], [ғ], [қ], [җ], [ң], [һ]. Функции букв е, ё, ю, я. Буквы, не обозначающие звуки (ъ, ь)</w:t>
      </w:r>
      <w:r w:rsidRPr="008F5C0B">
        <w:rPr>
          <w:i/>
        </w:rPr>
        <w:t xml:space="preserve">. </w:t>
      </w:r>
      <w:r w:rsidRPr="008F5C0B">
        <w:t xml:space="preserve">Перенос слов с буквами ъ и ь по слогам. Слогообразующая роль гласных звуков. Закон сингармонизма. </w:t>
      </w:r>
    </w:p>
    <w:p w:rsidR="00063E30" w:rsidRPr="008F5C0B" w:rsidRDefault="00063E30" w:rsidP="00063E30">
      <w:pPr>
        <w:ind w:firstLine="709"/>
        <w:jc w:val="both"/>
      </w:pPr>
      <w:r w:rsidRPr="008F5C0B">
        <w:t>Место ударения в слове. Транскрипция. Порядок фонетического разбора.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Произношение звуков и сочетаний звуков, ударение в словах в соответствии с нормами современного татарского литературного языка.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Графика</w:t>
      </w:r>
    </w:p>
    <w:p w:rsidR="00063E30" w:rsidRPr="008F5C0B" w:rsidRDefault="00063E30" w:rsidP="00063E30">
      <w:pPr>
        <w:ind w:firstLine="709"/>
        <w:jc w:val="both"/>
        <w:rPr>
          <w:bCs/>
        </w:rPr>
      </w:pPr>
      <w:r w:rsidRPr="008F5C0B">
        <w:rPr>
          <w:bCs/>
        </w:rPr>
        <w:t xml:space="preserve">Правильное употребление на письме букв, обозначающих звуки </w:t>
      </w:r>
      <w:r w:rsidRPr="008F5C0B">
        <w:t>[</w:t>
      </w:r>
      <w:r w:rsidRPr="008F5C0B">
        <w:rPr>
          <w:lang w:val="tt-RU"/>
        </w:rPr>
        <w:t>ә</w:t>
      </w:r>
      <w:r w:rsidRPr="008F5C0B">
        <w:t>], [</w:t>
      </w:r>
      <w:r w:rsidRPr="008F5C0B">
        <w:rPr>
          <w:lang w:val="tt-RU"/>
        </w:rPr>
        <w:t>ө</w:t>
      </w:r>
      <w:r w:rsidRPr="008F5C0B">
        <w:t>], [</w:t>
      </w:r>
      <w:r w:rsidRPr="008F5C0B">
        <w:rPr>
          <w:lang w:val="tt-RU"/>
        </w:rPr>
        <w:t>ү</w:t>
      </w:r>
      <w:r w:rsidRPr="008F5C0B">
        <w:t>], [w], [ғ], [қ], [җ], [ң], [һ]</w:t>
      </w:r>
      <w:r w:rsidRPr="008F5C0B">
        <w:rPr>
          <w:bCs/>
        </w:rPr>
        <w:t xml:space="preserve">. Использование разделительного твердого (ъ) и мягкого (ь) знаков. </w:t>
      </w:r>
      <w:r w:rsidRPr="008F5C0B">
        <w:rPr>
          <w:bCs/>
        </w:rPr>
        <w:lastRenderedPageBreak/>
        <w:t>Использование прописной буквы в начале предложения и в именах собственных (в именах и фамилиях людей, кличках животных). Татарский алфавит. Использование алфавита для упорядочения списка слов.</w:t>
      </w:r>
    </w:p>
    <w:p w:rsidR="00063E30" w:rsidRPr="008F5C0B" w:rsidRDefault="00063E30" w:rsidP="00063E30">
      <w:pPr>
        <w:ind w:firstLine="709"/>
        <w:jc w:val="both"/>
        <w:rPr>
          <w:bCs/>
        </w:rPr>
      </w:pPr>
      <w:r w:rsidRPr="008F5C0B">
        <w:rPr>
          <w:bCs/>
        </w:rPr>
        <w:t>Применение изученных правил правописания: раздельное написание слов в предложении.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Лексика</w:t>
      </w:r>
    </w:p>
    <w:p w:rsidR="00063E30" w:rsidRPr="008F5C0B" w:rsidRDefault="00063E30" w:rsidP="00063E30">
      <w:pPr>
        <w:ind w:firstLine="709"/>
        <w:jc w:val="both"/>
      </w:pPr>
      <w:r w:rsidRPr="008F5C0B">
        <w:t>Лексическое значение слова. Однозначные и многозначные слова. Прямое и переносное значения слова. Антонимы, синонимы, омонимы. Употребление синонимов и антонимов в текстах. Определение значения слова по тексту или уточнение значения при помощи толкового словаря.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Словарный состав татарского языка. Русские заимствования в татарском языке.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Морфемика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Корень и аффикс. Словообразующие и формообразующие аффиксы. Особенности присоединения аффиксов в татарском языке. Образование новых слов при помощи аффиксов. </w:t>
      </w:r>
    </w:p>
    <w:p w:rsidR="00063E30" w:rsidRPr="008F5C0B" w:rsidRDefault="00063E30" w:rsidP="00063E30">
      <w:pPr>
        <w:ind w:firstLine="709"/>
        <w:jc w:val="both"/>
      </w:pPr>
      <w:r w:rsidRPr="008F5C0B">
        <w:t>Сложные слова.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Морфология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Самостоятельные части речи. Имя существительное: значение и употребление в речи. Различение имен существительных одушевленных и неодушевленных по вопросам «кем?» («кто?») </w:t>
      </w:r>
      <w:r w:rsidRPr="008F5C0B">
        <w:rPr>
          <w:lang w:val="tt-RU"/>
        </w:rPr>
        <w:t xml:space="preserve">и </w:t>
      </w:r>
      <w:r w:rsidRPr="008F5C0B">
        <w:t>«н</w:t>
      </w:r>
      <w:r w:rsidRPr="008F5C0B">
        <w:rPr>
          <w:lang w:val="tt-RU"/>
        </w:rPr>
        <w:t>әрсә?</w:t>
      </w:r>
      <w:r w:rsidRPr="008F5C0B">
        <w:t>» («что?»). Собственные и нарицательные имена существительные. Число и падеж имени существительного.</w:t>
      </w:r>
    </w:p>
    <w:p w:rsidR="00063E30" w:rsidRPr="008F5C0B" w:rsidRDefault="00063E30" w:rsidP="00063E30">
      <w:pPr>
        <w:ind w:firstLine="709"/>
        <w:jc w:val="both"/>
        <w:rPr>
          <w:lang w:val="tt-RU"/>
        </w:rPr>
      </w:pPr>
      <w:r w:rsidRPr="008F5C0B">
        <w:t>Имя прилагательное. Употребление имен прилагательных в текстах и в речи. Сравнительная степень прилагательных.</w:t>
      </w:r>
    </w:p>
    <w:p w:rsidR="00063E30" w:rsidRPr="008F5C0B" w:rsidRDefault="00063E30" w:rsidP="00063E30">
      <w:pPr>
        <w:ind w:firstLine="709"/>
        <w:jc w:val="both"/>
        <w:rPr>
          <w:lang w:val="tt-RU"/>
        </w:rPr>
      </w:pPr>
      <w:r w:rsidRPr="008F5C0B">
        <w:t xml:space="preserve">Местоимение. Личные местоимения. Указательные местоимения. Вопросительные местоимения. </w:t>
      </w:r>
    </w:p>
    <w:p w:rsidR="00063E30" w:rsidRPr="008F5C0B" w:rsidRDefault="00063E30" w:rsidP="00063E30">
      <w:pPr>
        <w:ind w:firstLine="709"/>
        <w:jc w:val="both"/>
      </w:pPr>
      <w:r w:rsidRPr="008F5C0B">
        <w:t>Имя числительное. Общее представление о числительных. Количественные и порядковые числительные.</w:t>
      </w:r>
    </w:p>
    <w:p w:rsidR="00063E30" w:rsidRPr="008F5C0B" w:rsidRDefault="00063E30" w:rsidP="00063E30">
      <w:pPr>
        <w:ind w:firstLine="709"/>
        <w:jc w:val="both"/>
      </w:pPr>
      <w:r w:rsidRPr="008F5C0B">
        <w:t xml:space="preserve">Глагол. Общее значение, употребление в речи. Различение глаголов среди других слов и в тексте. Категория времени: настоящее, прошедшее, будущее. Спряжение глаголов в настоящем, прошедшем и будущем времени. Отрицательный аспект глаголов настоящего, прошедшего и будущего времени. Глаголы повелительного наклонения.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Синтаксис</w:t>
      </w:r>
    </w:p>
    <w:p w:rsidR="00063E30" w:rsidRPr="008F5C0B" w:rsidRDefault="00063E30" w:rsidP="00063E30">
      <w:pPr>
        <w:ind w:firstLine="709"/>
        <w:jc w:val="both"/>
        <w:rPr>
          <w:bCs/>
        </w:rPr>
      </w:pPr>
      <w:r w:rsidRPr="008F5C0B">
        <w:rPr>
          <w:bCs/>
        </w:rPr>
        <w:t xml:space="preserve">Различение слова, предложения и текста. </w:t>
      </w:r>
      <w:r w:rsidRPr="008F5C0B">
        <w:t>Место в предложении слова, отвечающего на вопрос «нишли?» («ч</w:t>
      </w:r>
      <w:r w:rsidRPr="008F5C0B">
        <w:rPr>
          <w:lang w:val="tt-RU"/>
        </w:rPr>
        <w:t>то делает?</w:t>
      </w:r>
      <w:r w:rsidRPr="008F5C0B">
        <w:t xml:space="preserve">»). </w:t>
      </w:r>
      <w:r w:rsidRPr="008F5C0B">
        <w:rPr>
          <w:bCs/>
        </w:rPr>
        <w:t>Предложения по цели высказывания: повествовательные, вопросительные и побудительные; по эмоциональной окраске (интонации): восклицательные и невосклицательные. О</w:t>
      </w:r>
      <w:r w:rsidRPr="008F5C0B">
        <w:t xml:space="preserve">формление предложения на письме, знаки конца предложения. </w:t>
      </w:r>
      <w:r w:rsidRPr="008F5C0B">
        <w:rPr>
          <w:bCs/>
        </w:rPr>
        <w:t xml:space="preserve">Главные и второстепенные члены предложения. Подлежащее и сказуемое.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Орфография</w:t>
      </w:r>
    </w:p>
    <w:p w:rsidR="00063E30" w:rsidRPr="008F5C0B" w:rsidRDefault="00063E30" w:rsidP="00063E30">
      <w:pPr>
        <w:ind w:firstLine="709"/>
        <w:jc w:val="both"/>
        <w:rPr>
          <w:lang w:val="tt-RU"/>
        </w:rPr>
      </w:pPr>
      <w:r w:rsidRPr="008F5C0B">
        <w:t>Перенос слов из строки в строку. Перенос слов с буквами ъ и ь по слогам. Правописание слов с буквами ъ и ь. Правописание гласных и согласных в разных частях слова</w:t>
      </w:r>
      <w:r w:rsidRPr="008F5C0B">
        <w:rPr>
          <w:lang w:val="tt-RU"/>
        </w:rPr>
        <w:t>. Правописание заимствованных слов</w:t>
      </w:r>
      <w:r w:rsidRPr="008F5C0B">
        <w:t xml:space="preserve">. </w:t>
      </w:r>
    </w:p>
    <w:p w:rsidR="00063E30" w:rsidRPr="008F5C0B" w:rsidRDefault="00063E30" w:rsidP="00063E30">
      <w:pPr>
        <w:ind w:firstLine="709"/>
        <w:jc w:val="both"/>
        <w:rPr>
          <w:b/>
          <w:bCs/>
        </w:rPr>
      </w:pPr>
      <w:r w:rsidRPr="008F5C0B">
        <w:rPr>
          <w:b/>
          <w:bCs/>
        </w:rPr>
        <w:t>Пунктуация</w:t>
      </w:r>
    </w:p>
    <w:p w:rsidR="00063E30" w:rsidRPr="008F5C0B" w:rsidRDefault="00063E30" w:rsidP="00063E30">
      <w:pPr>
        <w:ind w:firstLine="709"/>
        <w:jc w:val="both"/>
        <w:rPr>
          <w:b/>
          <w:i/>
        </w:rPr>
      </w:pPr>
      <w:r w:rsidRPr="008F5C0B">
        <w:t xml:space="preserve">Знаки препинания в татарском языке. </w:t>
      </w:r>
    </w:p>
    <w:p w:rsidR="00063E30" w:rsidRPr="008F5C0B" w:rsidRDefault="00063E30" w:rsidP="00063E30">
      <w:pPr>
        <w:ind w:firstLine="709"/>
        <w:jc w:val="both"/>
        <w:rPr>
          <w:b/>
        </w:rPr>
      </w:pPr>
      <w:r w:rsidRPr="008F5C0B">
        <w:rPr>
          <w:b/>
        </w:rPr>
        <w:t>Развитие речи</w:t>
      </w:r>
    </w:p>
    <w:p w:rsidR="00063E30" w:rsidRDefault="00063E30" w:rsidP="00063E30">
      <w:pPr>
        <w:ind w:firstLine="709"/>
        <w:jc w:val="both"/>
      </w:pPr>
      <w:r w:rsidRPr="008F5C0B">
        <w:t xml:space="preserve">Формирование начальных представлений о правилах речевого этикета, о средствах и условиях общения. Составление устной и письменной речи с соблюдением орфоэпических и интонационных норм татарского языка. Анализ уместности использования средств устного общения в разных ситуациях, в монологе и диалоге. Соблюдение норм татарского языка в собственной речи и оценивание соблюдения этих норм в речи собеседников. Правильный выбор языковых средств для успешного решения коммуникативной задачи при составлении несложных монологических высказываний и </w:t>
      </w:r>
      <w:r w:rsidRPr="008F5C0B">
        <w:lastRenderedPageBreak/>
        <w:t>текстов повествовательного характера с элементами рассуждения и описания. Выражение собственного мнения, аргументируя его с учетом ситуации общения.</w:t>
      </w:r>
    </w:p>
    <w:p w:rsidR="00BD3D74" w:rsidRPr="008F5C0B" w:rsidRDefault="00BD3D74" w:rsidP="00063E30">
      <w:pPr>
        <w:ind w:firstLine="709"/>
        <w:jc w:val="both"/>
      </w:pPr>
    </w:p>
    <w:p w:rsidR="00D755BE" w:rsidRDefault="00602D06" w:rsidP="00602D06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>1 КЛАСС</w:t>
      </w:r>
    </w:p>
    <w:p w:rsidR="005F563F" w:rsidRPr="005F563F" w:rsidRDefault="005F563F" w:rsidP="005F563F">
      <w:pPr>
        <w:widowControl w:val="0"/>
        <w:ind w:firstLine="709"/>
        <w:jc w:val="both"/>
        <w:rPr>
          <w:lang w:eastAsia="en-US"/>
        </w:rPr>
      </w:pPr>
      <w:r w:rsidRPr="005F563F">
        <w:rPr>
          <w:lang w:eastAsia="en-US"/>
        </w:rPr>
        <w:t>Начальным этапом изучения родного (татарского) языка в 1 классе является учебный курс «Обучение грамоте». На учебный курс «Обучение грамоте» рекомендуется отводить 46 часов (2 часа в неделю: 1 час учебного предмета «Родной (татарский) язык» и 1 час учебного предмета «Литературное чтение на родном (татарском) языке»). Продолжительность учебного курса «Обучение грамоте» зависит от уровня подготовки обучающихся и может составлять до 23 учебных недель, соответственно, продолжительность изучения систематического курса в 1 классе может варьироваться до 10 недель.</w:t>
      </w:r>
    </w:p>
    <w:p w:rsidR="005F563F" w:rsidRPr="005F563F" w:rsidRDefault="005F563F" w:rsidP="005F563F">
      <w:pPr>
        <w:widowControl w:val="0"/>
        <w:ind w:firstLine="709"/>
        <w:jc w:val="both"/>
        <w:rPr>
          <w:lang w:eastAsia="en-US"/>
        </w:rPr>
      </w:pPr>
    </w:p>
    <w:p w:rsidR="00D755BE" w:rsidRPr="00D755BE" w:rsidRDefault="00D755BE" w:rsidP="00D755BE">
      <w:pPr>
        <w:widowControl w:val="0"/>
        <w:ind w:firstLine="709"/>
        <w:jc w:val="both"/>
        <w:rPr>
          <w:b/>
          <w:lang w:eastAsia="en-US"/>
        </w:rPr>
      </w:pPr>
      <w:r w:rsidRPr="00D755BE">
        <w:rPr>
          <w:b/>
          <w:lang w:eastAsia="en-US"/>
        </w:rPr>
        <w:t>1. Развитие речи.</w:t>
      </w:r>
    </w:p>
    <w:p w:rsidR="00D755BE" w:rsidRPr="00D755BE" w:rsidRDefault="00D755BE" w:rsidP="00D755BE">
      <w:pPr>
        <w:widowControl w:val="0"/>
        <w:ind w:firstLine="426"/>
        <w:rPr>
          <w:lang w:eastAsia="en-US"/>
        </w:rPr>
      </w:pPr>
      <w:r w:rsidRPr="00D755BE">
        <w:rPr>
          <w:lang w:eastAsia="en-US"/>
        </w:rPr>
        <w:t xml:space="preserve">Понимание на слух аудиотекста, построенного на знакомом языковом материале и при самостоятельном чтении вслух. </w:t>
      </w:r>
    </w:p>
    <w:p w:rsidR="00D755BE" w:rsidRPr="00D755BE" w:rsidRDefault="00D755BE" w:rsidP="00D755BE">
      <w:pPr>
        <w:widowControl w:val="0"/>
        <w:ind w:firstLine="426"/>
        <w:rPr>
          <w:lang w:eastAsia="en-US"/>
        </w:rPr>
      </w:pPr>
      <w:r w:rsidRPr="00D755BE">
        <w:rPr>
          <w:lang w:eastAsia="en-US"/>
        </w:rPr>
        <w:t xml:space="preserve">Чтение по слогам слов и предложений. Участие в диалоге. </w:t>
      </w:r>
    </w:p>
    <w:p w:rsidR="00D755BE" w:rsidRPr="00D755BE" w:rsidRDefault="00D755BE" w:rsidP="00D755BE">
      <w:pPr>
        <w:widowControl w:val="0"/>
        <w:ind w:firstLine="426"/>
        <w:jc w:val="both"/>
        <w:rPr>
          <w:b/>
          <w:lang w:eastAsia="en-US"/>
        </w:rPr>
      </w:pPr>
      <w:r w:rsidRPr="00D755BE">
        <w:rPr>
          <w:b/>
          <w:lang w:eastAsia="en-US"/>
        </w:rPr>
        <w:t>2. Фонетика.</w:t>
      </w:r>
    </w:p>
    <w:p w:rsidR="00D755BE" w:rsidRDefault="00D755BE" w:rsidP="00D755BE">
      <w:pPr>
        <w:widowControl w:val="0"/>
        <w:ind w:firstLine="426"/>
        <w:jc w:val="both"/>
        <w:rPr>
          <w:lang w:eastAsia="en-US"/>
        </w:rPr>
      </w:pPr>
      <w:r w:rsidRPr="00D755BE">
        <w:rPr>
          <w:lang w:eastAsia="en-US"/>
        </w:rPr>
        <w:t>Буквы и звуки татарского алфавита (дополнительные 6 букв в татарском алфавите). Определение количества и последовательности звуков в слове. Различение гласных и согласных звуков, гласных – твёрдых и мягких, согласных – звонких и глухих, парных и непарных. Произношение и умение различать на слух специфичных гласных звуков татарского языка. Деление слов на слоги. Определение количества слогов. Слого-звуковой разбор слова.</w:t>
      </w:r>
    </w:p>
    <w:p w:rsidR="00D755BE" w:rsidRPr="00D755BE" w:rsidRDefault="00D755BE" w:rsidP="00D755BE">
      <w:pPr>
        <w:widowControl w:val="0"/>
        <w:ind w:firstLine="426"/>
        <w:jc w:val="both"/>
        <w:rPr>
          <w:b/>
          <w:lang w:eastAsia="en-US"/>
        </w:rPr>
      </w:pPr>
      <w:r w:rsidRPr="00D755BE">
        <w:rPr>
          <w:b/>
          <w:lang w:eastAsia="en-US"/>
        </w:rPr>
        <w:t>3. Графика.</w:t>
      </w:r>
    </w:p>
    <w:p w:rsidR="00D755BE" w:rsidRPr="00D755BE" w:rsidRDefault="00D755BE" w:rsidP="00D755BE">
      <w:pPr>
        <w:widowControl w:val="0"/>
        <w:ind w:firstLine="709"/>
        <w:jc w:val="both"/>
        <w:rPr>
          <w:lang w:eastAsia="en-US"/>
        </w:rPr>
      </w:pPr>
      <w:r w:rsidRPr="00D755BE">
        <w:rPr>
          <w:lang w:eastAsia="en-US"/>
        </w:rPr>
        <w:t>Различение звуков и букв: буква как знак звука. Овладение позиционным способом обозначения звуков буквами. Выработка связного и ритмичного написания букв. Правильное расположение букв и слов на строке. Основные элементы соединения букв в слове.</w:t>
      </w:r>
    </w:p>
    <w:p w:rsidR="00D755BE" w:rsidRDefault="00D755BE" w:rsidP="00D755BE">
      <w:pPr>
        <w:widowControl w:val="0"/>
        <w:ind w:firstLine="709"/>
        <w:jc w:val="both"/>
        <w:rPr>
          <w:lang w:eastAsia="en-US"/>
        </w:rPr>
      </w:pPr>
      <w:r w:rsidRPr="00D755BE">
        <w:rPr>
          <w:lang w:eastAsia="en-US"/>
        </w:rPr>
        <w:t>Татарский алфавит.</w:t>
      </w:r>
    </w:p>
    <w:p w:rsidR="00D755BE" w:rsidRPr="00D755BE" w:rsidRDefault="00D755BE" w:rsidP="00D755BE">
      <w:pPr>
        <w:widowControl w:val="0"/>
        <w:ind w:firstLine="426"/>
        <w:jc w:val="both"/>
        <w:rPr>
          <w:b/>
          <w:lang w:eastAsia="en-US"/>
        </w:rPr>
      </w:pPr>
      <w:r w:rsidRPr="00D755BE">
        <w:rPr>
          <w:b/>
          <w:lang w:eastAsia="en-US"/>
        </w:rPr>
        <w:t>4. Чтение.</w:t>
      </w:r>
    </w:p>
    <w:p w:rsidR="00D755BE" w:rsidRDefault="00D755BE" w:rsidP="00D755BE">
      <w:pPr>
        <w:widowControl w:val="0"/>
        <w:ind w:firstLine="709"/>
        <w:jc w:val="both"/>
        <w:rPr>
          <w:lang w:eastAsia="en-US"/>
        </w:rPr>
      </w:pPr>
      <w:r w:rsidRPr="00D755BE">
        <w:rPr>
          <w:lang w:eastAsia="en-US"/>
        </w:rPr>
        <w:t>Гигиенические требования при чтении. Беглое и выразительное чтение текстов на татарском языке про себя и вслух. Выбор интонации, соответствующей строению предложений, а также тона, темпа, громкости, посредством которых обучающийся выражает понимание смысла читаемого.</w:t>
      </w:r>
    </w:p>
    <w:p w:rsidR="00D755BE" w:rsidRPr="00D755BE" w:rsidRDefault="00D755BE" w:rsidP="00D755BE">
      <w:pPr>
        <w:widowControl w:val="0"/>
        <w:ind w:firstLine="426"/>
        <w:jc w:val="both"/>
        <w:rPr>
          <w:b/>
          <w:lang w:eastAsia="en-US"/>
        </w:rPr>
      </w:pPr>
      <w:r w:rsidRPr="00D755BE">
        <w:rPr>
          <w:b/>
          <w:lang w:eastAsia="en-US"/>
        </w:rPr>
        <w:t>5. Письмо.</w:t>
      </w:r>
    </w:p>
    <w:p w:rsidR="00D755BE" w:rsidRDefault="00D755BE" w:rsidP="00D755BE">
      <w:pPr>
        <w:widowControl w:val="0"/>
        <w:ind w:firstLine="709"/>
        <w:jc w:val="both"/>
        <w:rPr>
          <w:lang w:eastAsia="en-US"/>
        </w:rPr>
      </w:pPr>
      <w:r w:rsidRPr="00D755BE">
        <w:rPr>
          <w:lang w:eastAsia="en-US"/>
        </w:rPr>
        <w:t xml:space="preserve">Гигиенические требования при письме. Записывание прописных букв в начале предложения и в именах собственных. Записывание предложений после предварительного слого-звукового разбора каждого слова. Записывание слов и предложений по памяти.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6. 1. Орфография и пунктуация.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Прописные и строчные буквы. Знаки препинания в конце предложения.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 Систематический курс.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6.2.1. Общие сведения о языке.</w:t>
      </w:r>
    </w:p>
    <w:p w:rsid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Язык как основное средство человеческого общения. Распознавание устной и письменной речи.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6.2.2. Фонетика.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Гласные и согласные звуки татарского языка. Твёрдые и мягкие гласные звуки. Звонкие и глухие согласные звуки. Специфичные звуки татарского языка [ә], [ө], [ү], [w], [ғ], [қ], [җ], [ң], [һ]. Звуковое значение букв е, ю, 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Слог. Количество слогов в слове.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Ударение.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Татарский алфавит: правильное название букв, их последовательность.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lastRenderedPageBreak/>
        <w:t>6.2.3. Графика.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Звук и буква. Различение звуков и букв. Правильное употребление при письме букв, обозначающие специфичные звуки татарского языка.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6.2.4. Орфоэпия.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Правильное произношение специфичных гласных звуков татарского языка [ә], [ө], [ү].</w:t>
      </w:r>
    </w:p>
    <w:p w:rsid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Правильное произношение специфичных согласных звуков татарского языка [w], [ғ], [қ], [җ], [ң], [һ].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6.2.5. Лексика.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Слово как единица языка. Слово как название предмета, признака предмета, действия предмета (ознакомление).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6.2.6. Морфология.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Умение различать слова, отвечающие на вопросы «кем?» («кто?») и «нәрсә?» («что?»).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6.2.7. Синтаксис.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Слово, предложение и текст.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6.2.8. Орфография и пунктуация.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Правильное оформление предложения при письме, выбор знака конца предложения. Использование прописной буквы в начале предложения и в именах собственных (в именах и фамилиях людей, кличках животных).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Применение изученных правил правописания: раздельное написание слов в предложении, перенос слов на следующую строку, перенос слов с буквами ъ и ь по слогам.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Присоединение к слову твёрдого или мягкого варианта аффиксов.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6.3. Развитие речи.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Соблюдение норм речевого этикета в ситуациях учебного и бытового общения. Ситуации устного общения (чтение диалогов по ролям, просмотр видеоматериалов, прослушивание аудиозаписей).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Составление небольших рассказов повествовательного характера по серии сюжетных картинок, на основе собственных игр, занятий.</w:t>
      </w:r>
    </w:p>
    <w:p w:rsidR="00A92A5D" w:rsidRPr="00A92A5D" w:rsidRDefault="00A92A5D" w:rsidP="00602D06">
      <w:pPr>
        <w:widowControl w:val="0"/>
        <w:jc w:val="both"/>
        <w:rPr>
          <w:b/>
          <w:lang w:eastAsia="en-US"/>
        </w:rPr>
      </w:pPr>
      <w:r w:rsidRPr="00A92A5D">
        <w:rPr>
          <w:lang w:eastAsia="en-US"/>
        </w:rPr>
        <w:t> </w:t>
      </w:r>
      <w:r w:rsidR="00602D06">
        <w:rPr>
          <w:b/>
          <w:lang w:eastAsia="en-US"/>
        </w:rPr>
        <w:t>2 КЛАСС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Систематический курс.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Фонетика, орфоэпия, графика.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Различение звуков и букв. Система гласных звуков татарского языка: специфичные гласные звуки. Согласные звуки в татарском языке: специфичные согласные звуки [w], [ғ], [қ], [җ], [ң], [һ]. Краткая характеристика гласных и согласных звуков: гласный – согласный; гласный – твёрдый – мягкий; согласный звонкий – глухой, парный – непарный.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Татарский алфавит. Правописание букв татарского алфавита.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Соблюдение правильного ударения в словах.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Записывание слов в алфавитном порядке. Применение изученных правил правописания. </w:t>
      </w:r>
    </w:p>
    <w:p w:rsidR="00A92A5D" w:rsidRPr="00A92A5D" w:rsidRDefault="00A92A5D" w:rsidP="00A92A5D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Лексика.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Слово, лексическое значение слова.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Синонимы. Антонимы. </w:t>
      </w:r>
    </w:p>
    <w:p w:rsidR="00A92A5D" w:rsidRPr="00A92A5D" w:rsidRDefault="005F563F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 </w:t>
      </w:r>
      <w:r w:rsidR="00A92A5D" w:rsidRPr="00A92A5D">
        <w:rPr>
          <w:b/>
          <w:lang w:eastAsia="en-US"/>
        </w:rPr>
        <w:t xml:space="preserve">Состав слова (морфемика).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Присоединение аффиксов к существительным.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Морфология.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Самостоятельные части речи. Имя существительное: общее значение, вопросы «кем?» («кто?»), «нәрсә?» («что?»), употребление в речи. Имена собственные и нарицательные. Категория числа существительных.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Имя прилагательное: общее значение, вопрос «нинди?» («какой?»), употребление в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Глагол: общее значение, вопрос «нишли?» («что делает?»), употребление в речи, </w:t>
      </w:r>
      <w:r w:rsidRPr="00A92A5D">
        <w:rPr>
          <w:lang w:eastAsia="en-US"/>
        </w:rPr>
        <w:lastRenderedPageBreak/>
        <w:t xml:space="preserve">грамматические признаки – время, лицо, число. Настоящее время глагола изъявительного наклонения. 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Синтаксис.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Слово и предложение. Составление предложения из заданных форм слов.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Виды предложений по цели высказывания. 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Орфография и пунктуация.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Прописная буква в начале предложения и в именах собственных. Оформление предложения при письме, выбирая необходимые знаки препинания на конце предложения. Перенос слов со строки на строку. </w:t>
      </w:r>
    </w:p>
    <w:p w:rsidR="00A92A5D" w:rsidRPr="00A92A5D" w:rsidRDefault="005F563F" w:rsidP="005F563F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 xml:space="preserve">      </w:t>
      </w:r>
      <w:r w:rsidR="00A92A5D" w:rsidRPr="00A92A5D">
        <w:rPr>
          <w:b/>
          <w:lang w:eastAsia="en-US"/>
        </w:rPr>
        <w:t xml:space="preserve"> Развитие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Работа с текстом: выразительное чтение текста вслух, с соблюдением правильной интонации. Составление предложений для решения определенной речевой задачи. Составление текста-описания по картине. Работа с аудиотекстом.</w:t>
      </w:r>
    </w:p>
    <w:p w:rsidR="00A92A5D" w:rsidRPr="00A92A5D" w:rsidRDefault="00602D06" w:rsidP="00602D06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>3 КЛАСС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Систематический курс.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Фонетика, орфоэпия, графика.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Различение звука и буквы: буква как знак звука. Использование алфавита при работе со словарями, справочниками. Определение количества слогов в слове. Выделение в слове ударного слога. 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Лексика.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Особенности слова как единицы лексического уровня языка. Наблюдение за употреблением синонимов, антонимов и омонимов в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Различение однозначных и многозначных слов, прямого и переносного значения слова. 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 Состав слова (морфемика).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Выделение корня слова (простые случаи). Образование новых слов при помощи аффиксов.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Морфология.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Имя существительное. Определение грамматических признаков имён существительных (число, падеж). Склонение имён существительных по падежам.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Местоимения. Личные местоимения 1, 2, 3 лица единственного и множественного числа.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Глагол. Грамматические признаки глагола настоящего времени изъявительного наклонения. Спряжение глаголов настоящего времени.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Имя прилагательное. Общее значение. Употребление в речи.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Синтаксис.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Главные члены предложения: подлежащее и сказуемое. Порядок слов в предложении.</w:t>
      </w:r>
    </w:p>
    <w:p w:rsidR="00A92A5D" w:rsidRPr="00A92A5D" w:rsidRDefault="00A92A5D" w:rsidP="003315A7">
      <w:pPr>
        <w:widowControl w:val="0"/>
        <w:ind w:firstLine="426"/>
        <w:jc w:val="both"/>
        <w:rPr>
          <w:b/>
          <w:lang w:eastAsia="en-US"/>
        </w:rPr>
      </w:pPr>
      <w:r w:rsidRPr="00A92A5D">
        <w:rPr>
          <w:b/>
          <w:lang w:eastAsia="en-US"/>
        </w:rPr>
        <w:t> Орфография и пунктуация.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Нахождение и исправление орфографических и пунктуационных ошибок по изученным правилам.</w:t>
      </w:r>
    </w:p>
    <w:p w:rsidR="00A92A5D" w:rsidRPr="00A92A5D" w:rsidRDefault="005F563F" w:rsidP="005F563F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 xml:space="preserve">       </w:t>
      </w:r>
      <w:r w:rsidR="00A92A5D" w:rsidRPr="00A92A5D">
        <w:rPr>
          <w:b/>
          <w:lang w:eastAsia="en-US"/>
        </w:rPr>
        <w:t xml:space="preserve"> Развитие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Составление небольшого устного рассказа.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Понимание содержащуюся в прочитанном тексте информацию. Выражение собственного мнения, аргументируя его с учётом ситуации общения.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Соблюдение норм речевого этикета в ситуациях учебного и бытового общения. </w:t>
      </w:r>
    </w:p>
    <w:p w:rsidR="00A92A5D" w:rsidRPr="00A92A5D" w:rsidRDefault="00A92A5D" w:rsidP="00602D06">
      <w:pPr>
        <w:widowControl w:val="0"/>
        <w:jc w:val="both"/>
        <w:rPr>
          <w:b/>
          <w:lang w:eastAsia="en-US"/>
        </w:rPr>
      </w:pPr>
      <w:r w:rsidRPr="00A92A5D">
        <w:rPr>
          <w:b/>
          <w:lang w:eastAsia="en-US"/>
        </w:rPr>
        <w:t> </w:t>
      </w:r>
      <w:r w:rsidR="00602D06">
        <w:rPr>
          <w:b/>
          <w:lang w:eastAsia="en-US"/>
        </w:rPr>
        <w:t>4 КЛАСС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>Систематический курс.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> Фонетика, орфоэпия, графика.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Специфичные звуки татарского языка: [w], [ғ], [қ], [җ], [ң], [һ], [ә], [ө], [ү]. Закон сингармонизма в татарском языке.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>Орфоэпия.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lastRenderedPageBreak/>
        <w:t xml:space="preserve">Правильная интонация в процессе говорения и чтения. Нормы произношения звуков и сочетаний звуков. Ударение в словах в соответствии с нормами современного татарского литературного языка. 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Лексика.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Собственно татарские слова и заимствования в татарском языке.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Однозначные и многозначные слова. Прямое и переносное значение слова. 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>Состав слова (морфемика).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Морфемный состав слова.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Корень слова и аффиксы. Словообразующие и формообразующие аффиксы. </w:t>
      </w:r>
    </w:p>
    <w:p w:rsidR="00A92A5D" w:rsidRPr="00A92A5D" w:rsidRDefault="005F563F" w:rsidP="005F563F">
      <w:pPr>
        <w:widowControl w:val="0"/>
        <w:jc w:val="both"/>
        <w:rPr>
          <w:b/>
          <w:lang w:eastAsia="en-US"/>
        </w:rPr>
      </w:pPr>
      <w:r>
        <w:rPr>
          <w:b/>
          <w:lang w:eastAsia="en-US"/>
        </w:rPr>
        <w:t xml:space="preserve">        </w:t>
      </w:r>
      <w:r w:rsidR="00A92A5D" w:rsidRPr="00A92A5D">
        <w:rPr>
          <w:b/>
          <w:lang w:eastAsia="en-US"/>
        </w:rPr>
        <w:t>Морфология.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Устанавливание принадлежности слова к определенной части речи (в объёме изученного) по комплексу освоенных грамматических признаков.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Имя существительное. Повторение грамматических категорий имён существительных (число, падеж).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Имя прилагательное. Значение и употребление в речи имён прилагательных. Степени сравнения прилагательных.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Местоимение. Личные местоимения (повторение).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Указательные и вопросительные местоимения.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Числительное. Определение значения и употребления в речи числительных.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Количественные и порядковые числительные.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Глагол. Форма повелительного наклонения глагола.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Определение категории времени глагола изъявительного наклонения: настоящее, прошедшее и будущее.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Отрицательный аспект глаголов настоящего, прошедшего определённого и будущего определённого времени. Спряжение глаголов в настоящем (повторение), прошедшем и будущем временах. 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Синтаксис.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Главные члены предложения: подлежащее и сказуемое (повторение). Второстепенные члены предложения (ознакомление).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Орфография и пунктуация.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Повторение правил правописания, изученных в 1–3 классах. </w:t>
      </w:r>
    </w:p>
    <w:p w:rsidR="00A92A5D" w:rsidRPr="00A92A5D" w:rsidRDefault="00A92A5D" w:rsidP="003315A7">
      <w:pPr>
        <w:widowControl w:val="0"/>
        <w:ind w:firstLine="567"/>
        <w:jc w:val="both"/>
        <w:rPr>
          <w:b/>
          <w:lang w:eastAsia="en-US"/>
        </w:rPr>
      </w:pPr>
      <w:r w:rsidRPr="00A92A5D">
        <w:rPr>
          <w:b/>
          <w:lang w:eastAsia="en-US"/>
        </w:rPr>
        <w:t xml:space="preserve">Развитие речи.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 xml:space="preserve">Соблюдение норм татарского литературного языка в собственной речи и оценивание соблюдения этих норм в речи собеседников. 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Составление диалогической и монологической речи с соблюдением орфоэпических и интонационных норм татарского языка.</w:t>
      </w:r>
    </w:p>
    <w:p w:rsidR="00A92A5D" w:rsidRPr="00A92A5D" w:rsidRDefault="00A92A5D" w:rsidP="00A92A5D">
      <w:pPr>
        <w:widowControl w:val="0"/>
        <w:ind w:firstLine="709"/>
        <w:jc w:val="both"/>
        <w:rPr>
          <w:lang w:eastAsia="en-US"/>
        </w:rPr>
      </w:pPr>
      <w:r w:rsidRPr="00A92A5D">
        <w:rPr>
          <w:lang w:eastAsia="en-US"/>
        </w:rPr>
        <w:t>Составление небольшого описания предмета, картинки, персонажа. Владение техникой чтения, приемами понимания прочитанного и прослушанного, интерпретации и преобразования текстов.</w:t>
      </w:r>
    </w:p>
    <w:p w:rsidR="00A30735" w:rsidRDefault="00A30735" w:rsidP="003315A7">
      <w:pPr>
        <w:widowControl w:val="0"/>
        <w:ind w:firstLine="567"/>
        <w:jc w:val="both"/>
        <w:rPr>
          <w:b/>
          <w:lang w:eastAsia="en-US"/>
        </w:rPr>
      </w:pPr>
    </w:p>
    <w:p w:rsidR="00602D06" w:rsidRPr="00602D06" w:rsidRDefault="00602D06" w:rsidP="00602D0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b/>
          <w:bCs/>
          <w:caps/>
          <w:color w:val="000000"/>
          <w:kern w:val="36"/>
        </w:rPr>
      </w:pPr>
      <w:r w:rsidRPr="00602D06">
        <w:rPr>
          <w:b/>
          <w:bCs/>
          <w:caps/>
          <w:color w:val="000000"/>
          <w:kern w:val="36"/>
        </w:rPr>
        <w:t>ПЛАНИРУЕМЫЕ ОБРАЗОВАТЕЛЬНЫЕ РЕЗУЛЬТАТЫ</w:t>
      </w:r>
    </w:p>
    <w:p w:rsidR="00602D06" w:rsidRPr="00602D06" w:rsidRDefault="00602D06" w:rsidP="00602D06">
      <w:pPr>
        <w:shd w:val="clear" w:color="auto" w:fill="FFFFFF"/>
        <w:spacing w:before="240" w:after="120" w:line="240" w:lineRule="atLeast"/>
        <w:outlineLvl w:val="1"/>
        <w:rPr>
          <w:b/>
          <w:bCs/>
          <w:caps/>
          <w:color w:val="000000"/>
        </w:rPr>
      </w:pPr>
      <w:r w:rsidRPr="00602D06">
        <w:rPr>
          <w:b/>
          <w:bCs/>
          <w:caps/>
          <w:color w:val="000000"/>
        </w:rPr>
        <w:t>ЛИЧНОСТНЫЕ РЕЗУЛЬТАТЫ</w:t>
      </w:r>
    </w:p>
    <w:p w:rsidR="00A30735" w:rsidRDefault="00A30735" w:rsidP="00A30735">
      <w:pPr>
        <w:widowControl w:val="0"/>
        <w:ind w:firstLine="567"/>
        <w:jc w:val="both"/>
        <w:rPr>
          <w:sz w:val="28"/>
          <w:szCs w:val="28"/>
          <w:lang w:eastAsia="en-US"/>
        </w:rPr>
      </w:pP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1) гражданско-патриотического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 xml:space="preserve">становление ценностного отношения к своей Родине, в том числечерез изучение родного (татарского) языка, являющегося частью истории и культуры страны; 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осознание своей этнокультурной и российской гражданской идентичности, понимание статуса родного (татарского) языка в Российской Федерации и в субъекте;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 xml:space="preserve">сопричастность к прошлому, настоящему и будущему родного края, в том числе при </w:t>
      </w:r>
      <w:r w:rsidRPr="00A30735">
        <w:rPr>
          <w:lang w:eastAsia="en-US"/>
        </w:rPr>
        <w:lastRenderedPageBreak/>
        <w:t>работе с учебными текстами;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уважение к своему и другим народам России;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2) духовно-нравственного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признание индивидуальности каждого человека;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проявление сопереживания, уважения и доброжелательности (в том числе с использованием языковых средств для выражения своего состояния и чувств);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3) эстетического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стремление к самовыражению в искусстве слова; осознание важности родного языка как средства общения и самовыражения;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4) физического воспитания, формирования культуры здоровья и эмоционального благополучия: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 в процессе языкового образования; 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бережное 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5) трудового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учебных текстов);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6) экологического воспитания: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бережное отношение к природе, формируемое в процессе работы над текстами;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неприятие действий, приносящих вред природе;</w:t>
      </w:r>
    </w:p>
    <w:p w:rsidR="00A30735" w:rsidRPr="00A30735" w:rsidRDefault="00A30735" w:rsidP="00602D06">
      <w:pPr>
        <w:widowControl w:val="0"/>
        <w:ind w:firstLine="284"/>
        <w:jc w:val="both"/>
        <w:rPr>
          <w:b/>
          <w:lang w:eastAsia="en-US"/>
        </w:rPr>
      </w:pPr>
      <w:r w:rsidRPr="00A30735">
        <w:rPr>
          <w:b/>
          <w:lang w:eastAsia="en-US"/>
        </w:rPr>
        <w:t>7) ценности научного познания: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первоначальные представления о научной картине мира (в том числе первоначальные представления о системе родного (татарского) языка);</w:t>
      </w:r>
    </w:p>
    <w:p w:rsidR="00A30735" w:rsidRPr="00A30735" w:rsidRDefault="00A30735" w:rsidP="00A30735">
      <w:pPr>
        <w:widowControl w:val="0"/>
        <w:ind w:firstLine="709"/>
        <w:jc w:val="both"/>
        <w:rPr>
          <w:lang w:eastAsia="en-US"/>
        </w:rPr>
      </w:pPr>
      <w:r w:rsidRPr="00A30735">
        <w:rPr>
          <w:lang w:eastAsia="en-US"/>
        </w:rPr>
        <w:t>познавательные интересы, активность, инициативность, любознательность и самостоятельность в познании (в том числе познавательный интерес к изучению родного (татарского) языка).</w:t>
      </w:r>
    </w:p>
    <w:p w:rsidR="00A30735" w:rsidRPr="00A92A5D" w:rsidRDefault="00A30735" w:rsidP="00A30735">
      <w:pPr>
        <w:widowControl w:val="0"/>
        <w:ind w:firstLine="567"/>
        <w:jc w:val="both"/>
        <w:rPr>
          <w:b/>
          <w:lang w:eastAsia="en-US"/>
        </w:rPr>
      </w:pPr>
    </w:p>
    <w:p w:rsidR="00602D06" w:rsidRPr="00602D06" w:rsidRDefault="00602D06" w:rsidP="00602D06">
      <w:pPr>
        <w:shd w:val="clear" w:color="auto" w:fill="FFFFFF"/>
        <w:spacing w:before="240" w:after="120" w:line="240" w:lineRule="atLeast"/>
        <w:outlineLvl w:val="1"/>
        <w:rPr>
          <w:b/>
          <w:bCs/>
          <w:caps/>
          <w:color w:val="000000"/>
        </w:rPr>
      </w:pPr>
      <w:r w:rsidRPr="00602D06">
        <w:rPr>
          <w:b/>
          <w:bCs/>
          <w:caps/>
          <w:color w:val="000000"/>
        </w:rPr>
        <w:t>МЕТАПРЕДМЕТНЫЕ РЕЗУЛЬТАТЫ</w:t>
      </w:r>
    </w:p>
    <w:p w:rsidR="005F563F" w:rsidRPr="005F563F" w:rsidRDefault="005F563F" w:rsidP="005F563F">
      <w:pPr>
        <w:shd w:val="clear" w:color="auto" w:fill="FFFFFF"/>
        <w:ind w:firstLine="227"/>
        <w:jc w:val="both"/>
        <w:rPr>
          <w:color w:val="000000"/>
        </w:rPr>
      </w:pPr>
      <w:r w:rsidRPr="005F563F">
        <w:rPr>
          <w:color w:val="000000"/>
        </w:rPr>
        <w:t>В результате изучения предме</w:t>
      </w:r>
      <w:r>
        <w:rPr>
          <w:color w:val="000000"/>
        </w:rPr>
        <w:t>та «Родной (татарский) язык» в 1-4</w:t>
      </w:r>
      <w:r w:rsidRPr="005F563F">
        <w:rPr>
          <w:color w:val="000000"/>
        </w:rPr>
        <w:t xml:space="preserve"> классах обучающийся овладеет универсальными учебными </w:t>
      </w:r>
      <w:r w:rsidRPr="005F563F">
        <w:rPr>
          <w:b/>
          <w:bCs/>
          <w:color w:val="000000"/>
        </w:rPr>
        <w:t>познавательными</w:t>
      </w:r>
      <w:r w:rsidRPr="005F563F">
        <w:rPr>
          <w:color w:val="000000"/>
        </w:rPr>
        <w:t> действиями:</w:t>
      </w:r>
    </w:p>
    <w:p w:rsidR="005F563F" w:rsidRPr="005F563F" w:rsidRDefault="005F563F" w:rsidP="005F563F">
      <w:pPr>
        <w:shd w:val="clear" w:color="auto" w:fill="FFFFFF"/>
        <w:ind w:firstLine="227"/>
        <w:jc w:val="both"/>
        <w:rPr>
          <w:color w:val="000000"/>
        </w:rPr>
      </w:pPr>
      <w:r w:rsidRPr="005F563F">
        <w:rPr>
          <w:b/>
          <w:bCs/>
          <w:i/>
          <w:iCs/>
          <w:color w:val="000000"/>
        </w:rPr>
        <w:t>базовые логические действия: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единиц, сравнивать языковые единицы и явления родного (татарского) языка с языковыми явлениями русского языка;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объединять объекты (языковые единицы) по заданному признаку;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определять существенный признак для классификации языковых единиц, классифицировать</w:t>
      </w:r>
      <w:r w:rsidRPr="00602D06">
        <w:rPr>
          <w:sz w:val="28"/>
          <w:szCs w:val="28"/>
          <w:lang w:eastAsia="en-US"/>
        </w:rPr>
        <w:t xml:space="preserve"> </w:t>
      </w:r>
      <w:r w:rsidRPr="00602D06">
        <w:rPr>
          <w:lang w:eastAsia="en-US"/>
        </w:rPr>
        <w:t>предложенные языковые единицы;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 xml:space="preserve">выявлять недостаток информации для решения учебной и практической задачи на </w:t>
      </w:r>
      <w:r w:rsidRPr="00602D06">
        <w:rPr>
          <w:lang w:eastAsia="en-US"/>
        </w:rPr>
        <w:lastRenderedPageBreak/>
        <w:t>основе предложенного алгоритма;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устанавливать причинно-следственные связи в ситуациях наблюдения за языковым материалом, делать выводы.</w:t>
      </w:r>
    </w:p>
    <w:p w:rsidR="00602D06" w:rsidRPr="00602D06" w:rsidRDefault="00602D06" w:rsidP="00602D06">
      <w:pPr>
        <w:widowControl w:val="0"/>
        <w:ind w:firstLine="284"/>
        <w:jc w:val="both"/>
        <w:rPr>
          <w:lang w:eastAsia="en-US"/>
        </w:rPr>
      </w:pPr>
      <w:r w:rsidRPr="00602D06">
        <w:rPr>
          <w:lang w:eastAsia="en-US"/>
        </w:rPr>
        <w:t xml:space="preserve"> </w:t>
      </w:r>
      <w:r w:rsidR="005F563F">
        <w:rPr>
          <w:b/>
          <w:i/>
          <w:lang w:eastAsia="en-US"/>
        </w:rPr>
        <w:t>базов</w:t>
      </w:r>
      <w:r w:rsidRPr="005F563F">
        <w:rPr>
          <w:b/>
          <w:i/>
          <w:lang w:eastAsia="en-US"/>
        </w:rPr>
        <w:t xml:space="preserve">ые исследовательские действия </w:t>
      </w:r>
      <w:r w:rsidR="005F563F">
        <w:rPr>
          <w:b/>
          <w:i/>
          <w:lang w:eastAsia="en-US"/>
        </w:rPr>
        <w:t>: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 помощью учителя формулировать цель, планировать изменения языкового объекта, речевой ситуации;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выполнять по предложенному плану проектное задание;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5F563F" w:rsidRPr="005F563F" w:rsidRDefault="005F563F" w:rsidP="00602D06">
      <w:pPr>
        <w:widowControl w:val="0"/>
        <w:ind w:firstLine="709"/>
        <w:jc w:val="both"/>
        <w:rPr>
          <w:b/>
          <w:i/>
          <w:lang w:eastAsia="en-US"/>
        </w:rPr>
      </w:pPr>
      <w:r w:rsidRPr="005F563F">
        <w:rPr>
          <w:b/>
          <w:i/>
          <w:lang w:eastAsia="en-US"/>
        </w:rPr>
        <w:t xml:space="preserve">умения работать с информацией: 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выбирать источник получения информации: словарь, справочник;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соблюдать с помощью взрослых (учителей,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самостоятельно создавать схемы, таблицы для представления лингвистической информации, понимать лингвистическую информацию, зафиксированную в виде таблиц, схем.</w:t>
      </w:r>
    </w:p>
    <w:p w:rsidR="008743E3" w:rsidRP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color w:val="000000"/>
        </w:rPr>
        <w:t>В результате изучения предмета «Ро</w:t>
      </w:r>
      <w:r>
        <w:rPr>
          <w:color w:val="000000"/>
        </w:rPr>
        <w:t xml:space="preserve">дной (татарский) язык» в 1-4 </w:t>
      </w:r>
      <w:r w:rsidRPr="008743E3">
        <w:rPr>
          <w:color w:val="000000"/>
        </w:rPr>
        <w:t xml:space="preserve"> классах обучающийся овладеет универсальными учебными учебными </w:t>
      </w:r>
      <w:r w:rsidRPr="008743E3">
        <w:rPr>
          <w:b/>
          <w:bCs/>
          <w:color w:val="000000"/>
        </w:rPr>
        <w:t>коммуникативными </w:t>
      </w:r>
      <w:r w:rsidRPr="008743E3">
        <w:rPr>
          <w:color w:val="000000"/>
        </w:rPr>
        <w:t>действиями:</w:t>
      </w:r>
    </w:p>
    <w:p w:rsidR="008743E3" w:rsidRP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b/>
          <w:bCs/>
          <w:i/>
          <w:iCs/>
          <w:color w:val="000000"/>
        </w:rPr>
        <w:t>общение: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воспринимать и формулировать суждения, выражать эмоции в соответствиис целями и условиями общения в знакомой среде;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проявлять уважительное отношение к собеседнику, соблюдать правила ведения диалога и дискуссии;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признавать возможность существования разных точек зрения;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корректно и аргументированно высказывать своё мнение;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строить речевое высказывание в соответствии с поставленной задачей;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создавать устные и письменные тексты (описание, рассуждение, повествование);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подготавливать небольшие публичные выступления;</w:t>
      </w:r>
    </w:p>
    <w:p w:rsid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подбирать иллюстративный материал (рисунки, фото, плакаты) к тексту выступления.</w:t>
      </w:r>
    </w:p>
    <w:p w:rsidR="008743E3" w:rsidRPr="008743E3" w:rsidRDefault="008743E3" w:rsidP="008743E3">
      <w:pPr>
        <w:widowControl w:val="0"/>
        <w:ind w:firstLine="284"/>
        <w:jc w:val="both"/>
        <w:rPr>
          <w:b/>
          <w:i/>
          <w:lang w:eastAsia="en-US"/>
        </w:rPr>
      </w:pPr>
      <w:r>
        <w:rPr>
          <w:b/>
          <w:i/>
          <w:lang w:eastAsia="en-US"/>
        </w:rPr>
        <w:t>совместная деятельность</w:t>
      </w:r>
      <w:r w:rsidRPr="008743E3">
        <w:rPr>
          <w:b/>
          <w:i/>
          <w:lang w:eastAsia="en-US"/>
        </w:rPr>
        <w:t>: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 xml:space="preserve">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</w:t>
      </w:r>
      <w:r w:rsidRPr="00602D06">
        <w:rPr>
          <w:lang w:eastAsia="en-US"/>
        </w:rPr>
        <w:lastRenderedPageBreak/>
        <w:t>совместной работы);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проявлять готовность руководить, выполнять поручения, подчиняться;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ответственно выполнять свою часть работы;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оценивать свой вклад в общий результат;</w:t>
      </w:r>
    </w:p>
    <w:p w:rsidR="008743E3" w:rsidRPr="00602D06" w:rsidRDefault="008743E3" w:rsidP="008743E3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 xml:space="preserve">выполнять совместные проектные задания </w:t>
      </w:r>
      <w:r w:rsidRPr="00602D06">
        <w:rPr>
          <w:rFonts w:eastAsia="Calibri"/>
          <w:lang w:eastAsia="en-US"/>
        </w:rPr>
        <w:t>с использованием предложенного образца</w:t>
      </w:r>
      <w:r w:rsidRPr="00602D06">
        <w:rPr>
          <w:lang w:eastAsia="en-US"/>
        </w:rPr>
        <w:t>.</w:t>
      </w:r>
    </w:p>
    <w:p w:rsid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color w:val="000000"/>
        </w:rPr>
        <w:t>В результате изучения предмета «Родной (татарский) язык» в 5-9 классах обучающийся овладеет универсальными учебными </w:t>
      </w:r>
      <w:r w:rsidRPr="008743E3">
        <w:rPr>
          <w:b/>
          <w:bCs/>
          <w:color w:val="000000"/>
        </w:rPr>
        <w:t>регулятивными </w:t>
      </w:r>
      <w:r w:rsidRPr="008743E3">
        <w:rPr>
          <w:color w:val="000000"/>
        </w:rPr>
        <w:t>действиями:</w:t>
      </w:r>
    </w:p>
    <w:p w:rsidR="008743E3" w:rsidRP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b/>
          <w:bCs/>
          <w:i/>
          <w:iCs/>
          <w:color w:val="000000"/>
        </w:rPr>
        <w:t>самоорганизация: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планировать действия по решению учебной задачи для получения результата;</w:t>
      </w:r>
    </w:p>
    <w:p w:rsid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выстраивать последовательность выбранных действий.</w:t>
      </w:r>
    </w:p>
    <w:p w:rsidR="008743E3" w:rsidRPr="008743E3" w:rsidRDefault="008743E3" w:rsidP="008743E3">
      <w:pPr>
        <w:shd w:val="clear" w:color="auto" w:fill="FFFFFF"/>
        <w:ind w:firstLine="227"/>
        <w:jc w:val="both"/>
        <w:rPr>
          <w:color w:val="000000"/>
        </w:rPr>
      </w:pPr>
      <w:r w:rsidRPr="008743E3">
        <w:rPr>
          <w:b/>
          <w:bCs/>
          <w:i/>
          <w:iCs/>
          <w:color w:val="000000"/>
        </w:rPr>
        <w:t>самоконтроль: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устанавливать причины успеха (неудач) учебной деятельности;</w:t>
      </w:r>
    </w:p>
    <w:p w:rsidR="00602D06" w:rsidRPr="00602D06" w:rsidRDefault="00602D06" w:rsidP="00602D06">
      <w:pPr>
        <w:widowControl w:val="0"/>
        <w:ind w:firstLine="709"/>
        <w:jc w:val="both"/>
        <w:rPr>
          <w:lang w:eastAsia="en-US"/>
        </w:rPr>
      </w:pPr>
      <w:r w:rsidRPr="00602D06">
        <w:rPr>
          <w:lang w:eastAsia="en-US"/>
        </w:rPr>
        <w:t>корректировать свои учебные действия для преодоления речевых и орфографических ошибок.</w:t>
      </w:r>
    </w:p>
    <w:p w:rsidR="00FD17AB" w:rsidRPr="008743E3" w:rsidRDefault="00FD17AB" w:rsidP="008743E3">
      <w:pPr>
        <w:shd w:val="clear" w:color="auto" w:fill="FFFFFF"/>
        <w:spacing w:before="240" w:after="120" w:line="240" w:lineRule="atLeast"/>
        <w:outlineLvl w:val="1"/>
        <w:rPr>
          <w:b/>
          <w:bCs/>
          <w:caps/>
          <w:color w:val="000000"/>
        </w:rPr>
      </w:pPr>
      <w:r w:rsidRPr="00FD17AB">
        <w:rPr>
          <w:b/>
          <w:bCs/>
          <w:caps/>
          <w:color w:val="000000"/>
        </w:rPr>
        <w:t>ПРЕДМЕТНЫЕ РЕЗУЛЬТАТЫ</w:t>
      </w:r>
    </w:p>
    <w:p w:rsidR="00FD17AB" w:rsidRPr="00FD17AB" w:rsidRDefault="00FD17AB" w:rsidP="00FD17AB">
      <w:pPr>
        <w:widowControl w:val="0"/>
        <w:ind w:firstLine="284"/>
        <w:jc w:val="both"/>
        <w:rPr>
          <w:b/>
          <w:lang w:eastAsia="en-US"/>
        </w:rPr>
      </w:pPr>
      <w:r>
        <w:rPr>
          <w:b/>
          <w:lang w:eastAsia="en-US"/>
        </w:rPr>
        <w:t>1 КЛАСС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воспроизводить звуковую форму слова по его буквенной записи;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рассказывать о себе, друзьях;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соблюдать орфоэпические и интонационные нормы татарского языка в устной и письменной речи;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читать целыми словами со скоростью, соответствующей индивидуальному темпу обучающегося;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владеть начертанием письменных прописных и строчных букв;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правильно списывать слова и предложения;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буквы, буквосочетания, слоги, слова, предложения с соблюдением гигиенических норм;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вырабатывать связное и ритмичное написание букв;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под диктовку слова, тексты объёмом не более 8 слов;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распознавать устную и письменную речь;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различать слово, предложение и текст;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применять изученные правила правописания: раздельное написание слов в предложении;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прописные буквы в начале предложения и в именах собственных;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правильно оформлять предложение при письме, выбирать знак конца предложения;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выделять в слове ударение;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произносить и различать на слух гласные звуки татарского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гласные и согласные звуки; гласные – твёрдые и мягкие; согласные – звонкие и глухие;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количество и последовательность звуков в слове;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звуки и буквы: буква как знак звука;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количество слогов;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переносить слова на другую строку;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читать специфичные гласные звуки татарского языка [ә], [ө], [ү];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читать специфичные согласные звуки татарского языка [w], [ғ], [қ], [җ], [ң], [һ];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употреблять при письме буквы, обозначающие специфичные звуки татарского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функции букв е, ё, ю, 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называть буквы татарского алфавита, их последовательность;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использовать алфавит для упорядочения списка слов;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lastRenderedPageBreak/>
        <w:t>правильно присоединять, к слову, твёрдый или мягкий вариант аффиксов;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слова, отвечающие на вопросы «кем?» («кто?») и «нәрсә?» («что?»);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находить в предложении слова, отвечающие на вопрос «нишли?» («что делает?»);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вести диалог, расспрашивая собеседника, отвечая на его вопросы;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воспринимать на слух аудиотекст, построенный на знакомом языковом материале;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владеть техникой чтения, приёмами понимания прочитанного и прослушанного текста.</w:t>
      </w:r>
    </w:p>
    <w:p w:rsidR="00FD17AB" w:rsidRPr="00FD17AB" w:rsidRDefault="00FD17AB" w:rsidP="00FD17AB">
      <w:pPr>
        <w:widowControl w:val="0"/>
        <w:ind w:firstLine="284"/>
        <w:jc w:val="both"/>
        <w:rPr>
          <w:b/>
          <w:lang w:eastAsia="en-US"/>
        </w:rPr>
      </w:pPr>
      <w:r>
        <w:rPr>
          <w:b/>
          <w:lang w:eastAsia="en-US"/>
        </w:rPr>
        <w:t>2 КЛАСС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составлять небольшое описание картины;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рассказывать о друзьях, любимых животных, каникулах;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понимать на слух речь учителя и других обучающихся;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находить в тексте нужную информацию;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выразительно читать текст вслух, соблюдая правильную интонацию;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правильно списывать (без пропусков и искажений букв) слова и предложения, текст объёмом не более 10 слов;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под диктовку (без пропусков и искажений букв) слова, предложения, тексты объёмом не более 12 слов с учётом изученных правил правописания;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находить в тексте слова с заданным звуком;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использовать различные словари татарского языка;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лексическое значение слова с помощью словаря;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выявлять в тексте случаи употребления элементарных синонимов и антонимов;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распознавать самостоятельные части речи;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выделять среди имён существительных собственные и нарицательные;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число имён существительных;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имена существительные по вопросам «кем?» («кто?») и «нәрсә?» («что?»);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распознавать имена прилагательные, определять их роль в речи;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имена прилагательные в текстах;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глаголы среди других слов и в тексте;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распознавать глаголы настоящего времени изъявительного наклонения;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строить предложения для решения определённой речевой задачи (для ответа на заданный вопрос, для выражения собственного мнения);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соблюдать нормы речевого этикета в ситуациях учебного и бытового общения;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:rsidR="00FD17AB" w:rsidRPr="00FD17AB" w:rsidRDefault="00FD17AB" w:rsidP="00FD17AB">
      <w:pPr>
        <w:widowControl w:val="0"/>
        <w:ind w:firstLine="284"/>
        <w:jc w:val="both"/>
        <w:rPr>
          <w:b/>
          <w:lang w:eastAsia="en-US"/>
        </w:rPr>
      </w:pPr>
      <w:r>
        <w:rPr>
          <w:b/>
          <w:lang w:eastAsia="en-US"/>
        </w:rPr>
        <w:t>3 КЛАСС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строить устное диалогическое и монологическое высказывания 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разыгрывать готовые диалоги на изученные темы;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кратко излагать содержание прочитанного (услышанного) текста, выражать своё отношение к прочитанному (услышанному), используя речевые средства родного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устанавливать последовательность событий в тексте;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правильно списывать слова, предложения, текст объёмом не более 15 слов;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писать под диктовку текст объёмом не более 15 слов с учётом изученных правил правописания;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понимать социокультурные реалии при чтении и аудировании в рамках изученного материала;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использовать при письме разделительный ъ и ь знаки;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выделять в слове ударный слог;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выделять корень слова (простые случаи);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lastRenderedPageBreak/>
        <w:t>различать однокоренные слова и формы одного и того же слова;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понимать особенности слова как единицы лексического уровня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синонимы, антонимы и омонимы в речи;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подбирать синонимы к словам разных частей речи;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однозначные и многозначные слова, прямое и переносное значения слова;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слова,  употребляемые в прямом и переносном значении (простые случаи);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грамматические признаки имён существительных (число, падеж);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местоимения; использовать личные местоимения для устранения повторов в тексте;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выявлять имя прилагательное среди других частей речи по обобщенному лексическому значению и вопросу;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имена прилагательные в тексте-описании;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rFonts w:eastAsia="Calibri"/>
          <w:lang w:eastAsia="en-US"/>
        </w:rPr>
        <w:t>определять</w:t>
      </w:r>
      <w:r w:rsidRPr="00FD17AB">
        <w:rPr>
          <w:lang w:eastAsia="en-US"/>
        </w:rPr>
        <w:t xml:space="preserve"> особенности глагола как части речи;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спряжение глаголов настоящего времени изъявительного наклонения;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находить главные члены предложения – подлежащее и сказуемое; 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сочинение по картине, используя выразительные средства языка;</w:t>
      </w:r>
    </w:p>
    <w:p w:rsidR="00FD17AB" w:rsidRPr="00FD17AB" w:rsidRDefault="00FD17AB" w:rsidP="00FD17AB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соблюдать нормы татарского языка в собственной речи и оценивать соблюдение этих норм в речи собеседников.</w:t>
      </w:r>
    </w:p>
    <w:p w:rsidR="00FD17AB" w:rsidRPr="00FD17AB" w:rsidRDefault="00FD17AB" w:rsidP="00FD17AB">
      <w:pPr>
        <w:widowControl w:val="0"/>
        <w:ind w:firstLine="284"/>
        <w:jc w:val="both"/>
        <w:rPr>
          <w:b/>
          <w:lang w:eastAsia="en-US"/>
        </w:rPr>
      </w:pPr>
      <w:r>
        <w:rPr>
          <w:b/>
          <w:lang w:eastAsia="en-US"/>
        </w:rPr>
        <w:t>4 КЛАСС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читать про себя небольшие тексты и полностью понимать их содержание;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самостоятельно создавать небольшие устные и письменные тексты;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значение незнакомых слов по контексту;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правильно списывать текст объёмом не более 20 слов;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писать изложения и тексты под диктовку объёмом не более 20 слов с учётом изученных правил правописания;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bookmarkStart w:id="1" w:name="_Hlk102659853"/>
      <w:r w:rsidRPr="00FD17AB">
        <w:rPr>
          <w:lang w:eastAsia="en-US"/>
        </w:rPr>
        <w:t>применять в речи закон сингармонизма</w:t>
      </w:r>
      <w:bookmarkEnd w:id="1"/>
      <w:r w:rsidRPr="00FD17AB">
        <w:rPr>
          <w:lang w:eastAsia="en-US"/>
        </w:rPr>
        <w:t xml:space="preserve">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проводить фонетический анализ слова;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словарный состав татарского языка с точки зрения его происхождения;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распознавать русские заимствования в татарском языке;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определять порядок присоединения аффиксов в татарском языке;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различать словообразующие и формообразующие аффиксы;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образовывать новые слова при помощи аффиксов;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устанавливать принадлежность слова к определенной части речи (в объёме изученного) по комплексу освоенных грамматических признаков;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образовывать степени сравнения прилагательных;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использовать в речи личные местоимения;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использовать в речи вопросительные и указательные местоимения «кем» («кто»), «нәрсә» («что»), «кайда» («где»), «күпме» («сколько»), «бу» («это»), «теге» («тот»);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значение и употребление в речи порядковых и количественных числительных; 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распознавать форму повелительного наклонения глагола;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 xml:space="preserve">определять категорию времени глагола </w:t>
      </w:r>
      <w:bookmarkStart w:id="2" w:name="_Hlk127690132"/>
      <w:r w:rsidRPr="00FD17AB">
        <w:rPr>
          <w:lang w:eastAsia="en-US"/>
        </w:rPr>
        <w:t>изъявительного наклонения</w:t>
      </w:r>
      <w:bookmarkEnd w:id="2"/>
      <w:r w:rsidRPr="00FD17AB">
        <w:rPr>
          <w:lang w:eastAsia="en-US"/>
        </w:rPr>
        <w:t>: настоящее, прошедшее и будущее;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образовывать отрицательный аспект глаголов настоящего, прошедшего и будущего времени;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владеть техникой выступления с небольшими сообщениями перед знакомой аудиторией;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выражать собственное мнение, аргументируя его с учётом ситуации общения;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понимать цель письменного пересказа текста;</w:t>
      </w:r>
    </w:p>
    <w:p w:rsidR="00FD17AB" w:rsidRPr="00FD17AB" w:rsidRDefault="00FD17AB" w:rsidP="00376F99">
      <w:pPr>
        <w:widowControl w:val="0"/>
        <w:ind w:firstLine="709"/>
        <w:jc w:val="both"/>
        <w:rPr>
          <w:lang w:eastAsia="en-US"/>
        </w:rPr>
      </w:pPr>
      <w:r w:rsidRPr="00FD17AB">
        <w:rPr>
          <w:lang w:eastAsia="en-US"/>
        </w:rPr>
        <w:t>представлять на татарском языке свою страну и культуру.</w:t>
      </w:r>
    </w:p>
    <w:p w:rsidR="00FD17AB" w:rsidRPr="00FD17AB" w:rsidRDefault="00FD17AB" w:rsidP="00376F99">
      <w:pPr>
        <w:widowControl w:val="0"/>
        <w:ind w:firstLine="709"/>
        <w:jc w:val="both"/>
        <w:rPr>
          <w:rFonts w:ascii="Calibri" w:eastAsia="Calibri" w:hAnsi="Calibri"/>
          <w:lang w:eastAsia="en-US"/>
        </w:rPr>
      </w:pPr>
    </w:p>
    <w:p w:rsidR="00A92A5D" w:rsidRPr="00A92A5D" w:rsidRDefault="00A92A5D" w:rsidP="00FD17AB">
      <w:pPr>
        <w:widowControl w:val="0"/>
        <w:ind w:firstLine="709"/>
        <w:jc w:val="both"/>
        <w:rPr>
          <w:lang w:eastAsia="en-US"/>
        </w:rPr>
      </w:pPr>
    </w:p>
    <w:p w:rsidR="00A92A5D" w:rsidRPr="00602D06" w:rsidRDefault="00A92A5D" w:rsidP="00602D06">
      <w:pPr>
        <w:widowControl w:val="0"/>
        <w:ind w:firstLine="426"/>
        <w:jc w:val="both"/>
        <w:rPr>
          <w:lang w:eastAsia="en-US"/>
        </w:rPr>
      </w:pPr>
    </w:p>
    <w:p w:rsidR="008F5C0B" w:rsidRPr="008F5C0B" w:rsidRDefault="008F5C0B" w:rsidP="008F5C0B">
      <w:pPr>
        <w:tabs>
          <w:tab w:val="left" w:pos="1134"/>
        </w:tabs>
        <w:jc w:val="both"/>
        <w:rPr>
          <w:rFonts w:eastAsia="Calibri"/>
          <w:lang w:eastAsia="en-US"/>
        </w:rPr>
      </w:pPr>
    </w:p>
    <w:p w:rsidR="008F5C0B" w:rsidRPr="008F5C0B" w:rsidRDefault="008F5C0B" w:rsidP="008F5C0B">
      <w:pPr>
        <w:ind w:firstLine="709"/>
        <w:jc w:val="center"/>
        <w:rPr>
          <w:rFonts w:eastAsia="@Arial Unicode MS"/>
          <w:b/>
          <w:bCs/>
          <w:lang w:val="tt-RU"/>
        </w:rPr>
      </w:pPr>
      <w:r w:rsidRPr="008F5C0B">
        <w:rPr>
          <w:rFonts w:eastAsia="@Arial Unicode MS"/>
          <w:b/>
          <w:bCs/>
        </w:rPr>
        <w:t>ТЕМАТИЧЕСКОЕ ПЛАНИРОВАНИЕ</w:t>
      </w:r>
    </w:p>
    <w:p w:rsidR="008F5C0B" w:rsidRPr="008F5C0B" w:rsidRDefault="008F5C0B" w:rsidP="008F5C0B">
      <w:pPr>
        <w:ind w:firstLine="709"/>
        <w:jc w:val="center"/>
        <w:rPr>
          <w:rFonts w:eastAsia="@Arial Unicode MS"/>
          <w:b/>
          <w:bCs/>
          <w:lang w:val="tt-RU"/>
        </w:rPr>
      </w:pPr>
    </w:p>
    <w:tbl>
      <w:tblPr>
        <w:tblW w:w="9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3714"/>
        <w:gridCol w:w="1843"/>
        <w:gridCol w:w="2410"/>
      </w:tblGrid>
      <w:tr w:rsidR="00663176" w:rsidRPr="008F5C0B" w:rsidTr="00663176">
        <w:tc>
          <w:tcPr>
            <w:tcW w:w="1668" w:type="dxa"/>
            <w:gridSpan w:val="2"/>
            <w:shd w:val="clear" w:color="auto" w:fill="auto"/>
            <w:vAlign w:val="center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Блок</w:t>
            </w:r>
          </w:p>
        </w:tc>
        <w:tc>
          <w:tcPr>
            <w:tcW w:w="3714" w:type="dxa"/>
            <w:shd w:val="clear" w:color="auto" w:fill="auto"/>
            <w:vAlign w:val="center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Темы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3176" w:rsidRPr="008F5C0B" w:rsidRDefault="00663176" w:rsidP="00953406">
            <w:pPr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  <w:lang w:val="tt-RU"/>
              </w:rPr>
              <w:t>К</w:t>
            </w:r>
            <w:r w:rsidRPr="008F5C0B">
              <w:rPr>
                <w:rFonts w:eastAsia="@Arial Unicode MS"/>
                <w:b/>
              </w:rPr>
              <w:t>ол-во часов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t>Информационно-ресурсное обеспечение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</w:tr>
      <w:tr w:rsidR="00663176" w:rsidRPr="008F5C0B" w:rsidTr="00663176">
        <w:tc>
          <w:tcPr>
            <w:tcW w:w="7225" w:type="dxa"/>
            <w:gridSpan w:val="4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 класс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</w:tr>
      <w:tr w:rsidR="00663176" w:rsidRPr="008F5C0B" w:rsidTr="00663176">
        <w:trPr>
          <w:trHeight w:val="349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«Мин» («Я»)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rPr>
                <w:rFonts w:eastAsia="@Arial Unicode MS"/>
                <w:b/>
              </w:rPr>
            </w:pPr>
            <w:r>
              <w:rPr>
                <w:rFonts w:eastAsia="@Arial Unicode MS"/>
                <w:b/>
              </w:rPr>
              <w:t>15</w:t>
            </w:r>
          </w:p>
        </w:tc>
        <w:tc>
          <w:tcPr>
            <w:tcW w:w="2410" w:type="dxa"/>
            <w:vMerge w:val="restart"/>
          </w:tcPr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2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Беседа на тему «Белем</w:t>
            </w:r>
            <w:r w:rsidRPr="008F5C0B">
              <w:rPr>
                <w:rFonts w:eastAsia="@Arial Unicode MS"/>
                <w:lang w:val="tt-RU"/>
              </w:rPr>
              <w:t xml:space="preserve"> бәйрәме</w:t>
            </w:r>
            <w:r w:rsidRPr="008F5C0B">
              <w:rPr>
                <w:rFonts w:eastAsia="@Arial Unicode MS"/>
              </w:rPr>
              <w:t>» («День знаний»)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95520D" w:rsidTr="00663176">
        <w:trPr>
          <w:trHeight w:val="83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Правила гигиены чтения и письма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  <w:tcBorders>
              <w:top w:val="nil"/>
            </w:tcBorders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663176">
            <w:pPr>
              <w:rPr>
                <w:rFonts w:eastAsia="@Arial Unicode MS"/>
                <w:lang w:val="tt-RU"/>
              </w:rPr>
            </w:pPr>
            <w:hyperlink r:id="rId1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31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Обучение грамоте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(фонетика, графика,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чтение, письмо)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Буквы и звуки татарского алфавита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ind w:firstLine="709"/>
              <w:rPr>
                <w:rFonts w:eastAsia="@Arial Unicode MS"/>
                <w:lang w:val="tt-RU"/>
              </w:rPr>
            </w:pPr>
            <w:r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9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Чтение слов по слогам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2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61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Выработка связного и ритмичного написания букв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  <w:lang w:val="tt-RU"/>
              </w:rPr>
              <w:t>3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60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Слова, которые пишутся с заглавной буквы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7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1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64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Диалог на тему «</w:t>
            </w:r>
            <w:r w:rsidRPr="008F5C0B">
              <w:rPr>
                <w:rFonts w:eastAsia="@Arial Unicode MS"/>
                <w:lang w:val="tt-RU"/>
              </w:rPr>
              <w:t>Мин мәктәптә һәм өйдә</w:t>
            </w:r>
            <w:r w:rsidRPr="008F5C0B">
              <w:rPr>
                <w:rFonts w:eastAsia="@Arial Unicode MS"/>
              </w:rPr>
              <w:t>»</w:t>
            </w:r>
            <w:r w:rsidRPr="008F5C0B">
              <w:rPr>
                <w:rFonts w:eastAsia="@Arial Unicode MS"/>
                <w:lang w:val="tt-RU"/>
              </w:rPr>
              <w:t xml:space="preserve"> (</w:t>
            </w:r>
            <w:r w:rsidRPr="008F5C0B">
              <w:rPr>
                <w:rFonts w:eastAsia="@Arial Unicode MS"/>
              </w:rPr>
              <w:t>«</w:t>
            </w:r>
            <w:r w:rsidRPr="008F5C0B">
              <w:rPr>
                <w:rFonts w:eastAsia="@Arial Unicode MS"/>
                <w:lang w:val="tt-RU"/>
              </w:rPr>
              <w:t>Я в школе и дома</w:t>
            </w:r>
            <w:r w:rsidRPr="008F5C0B">
              <w:rPr>
                <w:rFonts w:eastAsia="@Arial Unicode MS"/>
              </w:rPr>
              <w:t>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6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Урок-игра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58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«Тирә-як, көнкүреш» («Мир вокруг меня»)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ind w:firstLine="709"/>
              <w:rPr>
                <w:rFonts w:eastAsia="@Arial Unicode MS"/>
                <w:b/>
              </w:rPr>
            </w:pPr>
            <w:r>
              <w:rPr>
                <w:rFonts w:eastAsia="@Arial Unicode MS"/>
                <w:b/>
              </w:rPr>
              <w:t>14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663176" w:rsidTr="00663176">
        <w:trPr>
          <w:trHeight w:val="880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Рассказ на тему «Минем яраткан уенчыкларым» («Мои любимые игрушки»)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2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2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2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2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2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2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2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2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61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Чтение по слогам слов и предложений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lastRenderedPageBreak/>
              <w:t>Обучение грамоте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(фонетика, графика,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чтение, письмо)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Основные элементы соединения букв в слове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Слог. Запись слов по слогам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Запись слов и предложений по памяти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108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Запись предложений после предварительного слого-звукового разбора каждого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3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Татарский алфавит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8743E3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164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Контрольное списывание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877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прослушанным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92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«Туган җирем» («Моя Родина»)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953406">
            <w:pPr>
              <w:ind w:firstLine="709"/>
              <w:rPr>
                <w:rFonts w:eastAsia="@Arial Unicode MS"/>
                <w:b/>
              </w:rPr>
            </w:pPr>
            <w:r>
              <w:rPr>
                <w:rFonts w:eastAsia="@Arial Unicode MS"/>
                <w:b/>
              </w:rPr>
              <w:t>17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95520D" w:rsidTr="00663176">
        <w:trPr>
          <w:trHeight w:val="69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(фонетика и орфоэпия, графика, орфография)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Речь. Устная речь и письменная речь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953406">
            <w:pPr>
              <w:ind w:firstLine="709"/>
              <w:rPr>
                <w:rFonts w:eastAsia="@Arial Unicode MS"/>
                <w:lang w:val="tt-RU"/>
              </w:rPr>
            </w:pPr>
            <w:r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2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2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3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3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3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3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3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3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3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304789" w:rsidP="00663176">
            <w:pPr>
              <w:rPr>
                <w:rFonts w:eastAsia="@Arial Unicode MS"/>
                <w:lang w:val="tt-RU"/>
              </w:rPr>
            </w:pPr>
            <w:hyperlink r:id="rId3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Слово и предложение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Текст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Перенос слов из строки в строку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Ударение. Ударный слог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Правописание слов с гласными о и ө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953406">
            <w:pPr>
              <w:ind w:firstLine="709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154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Правописание специфичных согласных звуков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953406">
            <w:pPr>
              <w:ind w:firstLine="709"/>
              <w:rPr>
                <w:rFonts w:eastAsia="@Arial Unicode MS"/>
              </w:rPr>
            </w:pPr>
            <w:r>
              <w:rPr>
                <w:rFonts w:eastAsia="@Arial Unicode MS"/>
                <w:lang w:val="tt-RU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17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«Татар дөньясы» («Мир татарского народа»)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>
              <w:rPr>
                <w:rFonts w:eastAsia="@Arial Unicode MS"/>
                <w:b/>
              </w:rPr>
              <w:t>10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CA0F99" w:rsidTr="00663176">
        <w:trPr>
          <w:trHeight w:val="500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(фонетика и орфоэпия, морфология, </w:t>
            </w:r>
            <w:r w:rsidRPr="008F5C0B">
              <w:rPr>
                <w:rFonts w:eastAsia="@Arial Unicode MS"/>
              </w:rPr>
              <w:lastRenderedPageBreak/>
              <w:t>орфография, морфемика)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lastRenderedPageBreak/>
              <w:t>Гласные звуки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3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3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4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4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4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4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4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4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4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4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Согласные звуки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Звуковое значение букв е, ё, ю, 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8F5C0B">
            <w:pPr>
              <w:ind w:firstLine="709"/>
              <w:jc w:val="both"/>
              <w:rPr>
                <w:rFonts w:eastAsia="@Arial Unicode MS"/>
              </w:rPr>
            </w:pPr>
            <w:r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4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Устный опрос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2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Слова, отвечающие на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вопросы «кем?» («кто?») и «</w:t>
            </w:r>
            <w:r w:rsidRPr="008F5C0B">
              <w:rPr>
                <w:rFonts w:eastAsia="@Arial Unicode MS"/>
                <w:lang w:val="tt-RU"/>
              </w:rPr>
              <w:t>нәрсә</w:t>
            </w:r>
            <w:r w:rsidRPr="008F5C0B">
              <w:rPr>
                <w:rFonts w:eastAsia="@Arial Unicode MS"/>
              </w:rPr>
              <w:t>?» («что</w:t>
            </w:r>
            <w:r w:rsidRPr="008F5C0B">
              <w:rPr>
                <w:rFonts w:eastAsia="@Arial Unicode MS"/>
                <w:lang w:val="tt-RU"/>
              </w:rPr>
              <w:t>?</w:t>
            </w:r>
            <w:r w:rsidRPr="008F5C0B">
              <w:rPr>
                <w:rFonts w:eastAsia="@Arial Unicode MS"/>
              </w:rPr>
              <w:t>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8F5C0B">
            <w:pPr>
              <w:ind w:firstLine="709"/>
              <w:jc w:val="both"/>
              <w:rPr>
                <w:rFonts w:eastAsia="@Arial Unicode MS"/>
              </w:rPr>
            </w:pPr>
            <w:r>
              <w:rPr>
                <w:rFonts w:eastAsia="@Arial Unicode MS"/>
              </w:rPr>
              <w:t>1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5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Особенности присоединения аффиксов в татарском языке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Контрольный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764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Итого: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0E2888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>
              <w:rPr>
                <w:rFonts w:eastAsia="@Arial Unicode MS"/>
                <w:b/>
              </w:rPr>
              <w:t>5</w:t>
            </w:r>
            <w:r w:rsidR="00663176" w:rsidRPr="008F5C0B">
              <w:rPr>
                <w:rFonts w:eastAsia="@Arial Unicode MS"/>
                <w:b/>
              </w:rPr>
              <w:t>6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7225" w:type="dxa"/>
            <w:gridSpan w:val="4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2 класс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</w:tr>
      <w:tr w:rsidR="00663176" w:rsidRPr="008F5C0B" w:rsidTr="00663176">
        <w:trPr>
          <w:trHeight w:val="301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«Мин» («Я»)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17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6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CA0F99" w:rsidTr="00663176">
        <w:trPr>
          <w:trHeight w:val="8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 материала,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изученного в 1 классе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4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4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5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5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5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5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5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5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5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5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617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(фонетика и орфоэпия, графика)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Система гласных звуков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5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7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Согласные звуки в татарском языке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6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9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89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Урок-игра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351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t>«Тир</w:t>
            </w:r>
            <w:r w:rsidRPr="008F5C0B">
              <w:rPr>
                <w:rFonts w:eastAsia="@Arial Unicode MS"/>
                <w:b/>
                <w:lang w:val="tt-RU"/>
              </w:rPr>
              <w:t>ә-як, көнкүреш</w:t>
            </w:r>
            <w:r w:rsidRPr="008F5C0B">
              <w:rPr>
                <w:rFonts w:eastAsia="@Arial Unicode MS"/>
                <w:b/>
              </w:rPr>
              <w:t>» («Мир вокруг меня»</w:t>
            </w:r>
            <w:r w:rsidRPr="008F5C0B">
              <w:rPr>
                <w:rFonts w:eastAsia="@Arial Unicode MS"/>
                <w:b/>
                <w:lang w:val="tt-RU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14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95520D" w:rsidTr="00663176">
        <w:trPr>
          <w:trHeight w:val="48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 (лексика)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</w:rPr>
              <w:t>Лексическое значение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4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5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5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6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6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6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6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6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6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6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6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Синонимы. Антонимы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5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  <w:lang w:val="tt-RU"/>
              </w:rPr>
            </w:pPr>
            <w:r w:rsidRPr="008F5C0B">
              <w:rPr>
                <w:rFonts w:eastAsia="@Arial Unicode MS"/>
                <w:i/>
                <w:lang w:val="tt-RU"/>
              </w:rPr>
              <w:t>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91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47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lastRenderedPageBreak/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51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lastRenderedPageBreak/>
              <w:t xml:space="preserve">«Туган </w:t>
            </w:r>
            <w:r w:rsidRPr="008F5C0B">
              <w:rPr>
                <w:rFonts w:eastAsia="@Arial Unicode MS"/>
                <w:b/>
                <w:lang w:val="tt-RU"/>
              </w:rPr>
              <w:t>җирем</w:t>
            </w:r>
            <w:r w:rsidRPr="008F5C0B">
              <w:rPr>
                <w:rFonts w:eastAsia="@Arial Unicode MS"/>
                <w:b/>
              </w:rPr>
              <w:t>» («Моя Родина»)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22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CA0F99" w:rsidTr="00663176">
        <w:trPr>
          <w:trHeight w:val="273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 (морфология)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Cs/>
              </w:rPr>
            </w:pPr>
            <w:r w:rsidRPr="008F5C0B">
              <w:rPr>
                <w:rFonts w:eastAsia="@Arial Unicode MS"/>
              </w:rPr>
              <w:t>Самостоятельные части речи</w:t>
            </w:r>
            <w:r w:rsidRPr="008F5C0B">
              <w:rPr>
                <w:rFonts w:eastAsia="@Arial Unicode MS"/>
                <w:lang w:val="tt-RU"/>
              </w:rPr>
              <w:t xml:space="preserve">: </w:t>
            </w:r>
            <w:r w:rsidRPr="008F5C0B">
              <w:rPr>
                <w:rFonts w:eastAsia="@Arial Unicode MS"/>
              </w:rPr>
              <w:t>имя существительное, имя прилагательное, глагол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6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6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7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7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7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7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7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7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7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304789" w:rsidP="00663176">
            <w:pPr>
              <w:rPr>
                <w:rFonts w:eastAsia="@Arial Unicode MS"/>
                <w:lang w:val="tt-RU"/>
              </w:rPr>
            </w:pPr>
            <w:hyperlink r:id="rId7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7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</w:t>
            </w:r>
            <w:r w:rsidRPr="008F5C0B">
              <w:rPr>
                <w:rFonts w:eastAsia="@Arial Unicode MS"/>
                <w:lang w:val="tt-RU"/>
              </w:rPr>
              <w:t>я</w:t>
            </w:r>
            <w:r w:rsidRPr="008F5C0B">
              <w:rPr>
                <w:rFonts w:eastAsia="@Arial Unicode MS"/>
                <w:bCs/>
              </w:rPr>
              <w:t>существительное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7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Имя прилагательное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Глагол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Повторение.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i/>
                <w:lang w:val="tt-RU"/>
              </w:rPr>
              <w:t>Словарный диктант.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7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  <w:lang w:val="tt-RU"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Контрольное списывание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504"/>
        </w:trPr>
        <w:tc>
          <w:tcPr>
            <w:tcW w:w="1668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i/>
              </w:rPr>
              <w:t>Изложение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5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Составление рассказа по картине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9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Работа с аудиотекстом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31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Диалог на тему «Безд</w:t>
            </w:r>
            <w:r w:rsidRPr="008F5C0B">
              <w:rPr>
                <w:rFonts w:eastAsia="@Arial Unicode MS"/>
                <w:lang w:val="tt-RU"/>
              </w:rPr>
              <w:t>ә</w:t>
            </w:r>
            <w:r w:rsidRPr="008F5C0B">
              <w:rPr>
                <w:rFonts w:eastAsia="@Arial Unicode MS"/>
              </w:rPr>
              <w:t xml:space="preserve"> яши торган </w:t>
            </w:r>
            <w:r w:rsidRPr="008F5C0B">
              <w:rPr>
                <w:rFonts w:eastAsia="@Arial Unicode MS"/>
                <w:lang w:val="tt-RU"/>
              </w:rPr>
              <w:t>хайваннар</w:t>
            </w:r>
            <w:r w:rsidRPr="008F5C0B">
              <w:rPr>
                <w:rFonts w:eastAsia="@Arial Unicode MS"/>
              </w:rPr>
              <w:t>» («Животные моего края»)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164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 xml:space="preserve">Монолог на тему </w:t>
            </w:r>
            <w:r w:rsidRPr="008F5C0B">
              <w:rPr>
                <w:rFonts w:eastAsia="@Arial Unicode MS"/>
              </w:rPr>
              <w:t>«Табигатьк</w:t>
            </w:r>
            <w:r w:rsidRPr="008F5C0B">
              <w:rPr>
                <w:rFonts w:eastAsia="@Arial Unicode MS"/>
                <w:lang w:val="tt-RU"/>
              </w:rPr>
              <w:t>ә ничек ярдәм итеп була?</w:t>
            </w:r>
            <w:r w:rsidRPr="008F5C0B">
              <w:rPr>
                <w:rFonts w:eastAsia="@Arial Unicode MS"/>
              </w:rPr>
              <w:t>»</w:t>
            </w:r>
            <w:r w:rsidRPr="008F5C0B">
              <w:rPr>
                <w:rFonts w:eastAsia="@Arial Unicode MS"/>
                <w:lang w:val="tt-RU"/>
              </w:rPr>
              <w:t xml:space="preserve"> (</w:t>
            </w:r>
            <w:r w:rsidRPr="008F5C0B">
              <w:rPr>
                <w:rFonts w:eastAsia="@Arial Unicode MS"/>
              </w:rPr>
              <w:t xml:space="preserve">«Как </w:t>
            </w:r>
            <w:r w:rsidRPr="008F5C0B">
              <w:rPr>
                <w:rFonts w:eastAsia="@Arial Unicode MS"/>
                <w:lang w:val="tt-RU"/>
              </w:rPr>
              <w:t>мо</w:t>
            </w:r>
            <w:r w:rsidRPr="008F5C0B">
              <w:rPr>
                <w:rFonts w:eastAsia="@Arial Unicode MS"/>
              </w:rPr>
              <w:t>жем помочь природе?»)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97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lastRenderedPageBreak/>
              <w:t>«Татар д</w:t>
            </w:r>
            <w:r w:rsidRPr="008F5C0B">
              <w:rPr>
                <w:rFonts w:eastAsia="@Arial Unicode MS"/>
                <w:b/>
                <w:lang w:val="tt-RU"/>
              </w:rPr>
              <w:t>өн</w:t>
            </w:r>
            <w:r w:rsidRPr="008F5C0B">
              <w:rPr>
                <w:rFonts w:eastAsia="@Arial Unicode MS"/>
                <w:b/>
              </w:rPr>
              <w:t>ьясы» («Мир татарского народа»)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b/>
              </w:rPr>
              <w:t>15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95520D" w:rsidTr="00663176">
        <w:trPr>
          <w:trHeight w:val="265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(морфология, синтаксис)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Настоящее время</w:t>
            </w:r>
            <w:r w:rsidRPr="008F5C0B">
              <w:rPr>
                <w:rFonts w:eastAsia="@Arial Unicode MS"/>
                <w:lang w:val="tt-RU"/>
              </w:rPr>
              <w:t xml:space="preserve"> глагола 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7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7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8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8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8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8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8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8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8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8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Предложение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6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5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  <w:r w:rsidRPr="008F5C0B">
              <w:rPr>
                <w:rFonts w:eastAsia="@Arial Unicode MS"/>
                <w:lang w:val="tt-RU"/>
              </w:rPr>
              <w:t xml:space="preserve"> изученного во 2 классе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1124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Работа в парах на тему «Татар милли б</w:t>
            </w:r>
            <w:r w:rsidRPr="008F5C0B">
              <w:rPr>
                <w:rFonts w:eastAsia="@Arial Unicode MS"/>
                <w:lang w:val="tt-RU"/>
              </w:rPr>
              <w:t>әйрәмнәре</w:t>
            </w:r>
            <w:r w:rsidRPr="008F5C0B">
              <w:rPr>
                <w:rFonts w:eastAsia="@Arial Unicode MS"/>
              </w:rPr>
              <w:t>» («Татарские национальные праздники»)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4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1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Сочинение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Итого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68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7225" w:type="dxa"/>
            <w:gridSpan w:val="4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  <w:lang w:val="tt-RU"/>
              </w:rPr>
              <w:t>3 класс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</w:p>
        </w:tc>
      </w:tr>
      <w:tr w:rsidR="00663176" w:rsidRPr="008F5C0B" w:rsidTr="00663176">
        <w:trPr>
          <w:trHeight w:val="295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«Мин» («Я»)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17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CA0F99" w:rsidTr="00663176">
        <w:trPr>
          <w:trHeight w:val="571"/>
        </w:trPr>
        <w:tc>
          <w:tcPr>
            <w:tcW w:w="1526" w:type="dxa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(фонетика, морфемика)</w:t>
            </w: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 материала, изученного во 2 классе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8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8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9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9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9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9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9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9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9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304789" w:rsidP="00663176">
            <w:pPr>
              <w:rPr>
                <w:rFonts w:eastAsia="@Arial Unicode MS"/>
                <w:lang w:val="tt-RU"/>
              </w:rPr>
            </w:pPr>
            <w:hyperlink r:id="rId9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13"/>
        </w:trPr>
        <w:tc>
          <w:tcPr>
            <w:tcW w:w="1526" w:type="dxa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 xml:space="preserve">Правописание и чтение слов с буквами </w:t>
            </w:r>
            <w:r w:rsidRPr="008F5C0B">
              <w:rPr>
                <w:rFonts w:eastAsia="@Arial Unicode MS"/>
                <w:i/>
                <w:lang w:val="be-BY"/>
              </w:rPr>
              <w:t>ъ</w:t>
            </w:r>
            <w:r w:rsidRPr="008F5C0B">
              <w:rPr>
                <w:rFonts w:eastAsia="@Arial Unicode MS"/>
                <w:lang w:val="be-BY"/>
              </w:rPr>
              <w:t xml:space="preserve"> и </w:t>
            </w:r>
            <w:r w:rsidRPr="008F5C0B">
              <w:rPr>
                <w:rFonts w:eastAsia="@Arial Unicode MS"/>
                <w:i/>
                <w:lang w:val="be-BY"/>
              </w:rPr>
              <w:t>ь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Слог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3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Ударение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Сложные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2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Парные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8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Повторение.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  <w:lang w:val="tt-RU"/>
              </w:rPr>
              <w:t>Словарный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69"/>
        </w:trPr>
        <w:tc>
          <w:tcPr>
            <w:tcW w:w="1526" w:type="dxa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  <w:lang w:val="tt-RU"/>
              </w:rPr>
            </w:pPr>
            <w:r w:rsidRPr="008F5C0B">
              <w:rPr>
                <w:rFonts w:eastAsia="@Arial Unicode MS"/>
                <w:i/>
              </w:rPr>
              <w:t>Изложение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938"/>
        </w:trPr>
        <w:tc>
          <w:tcPr>
            <w:tcW w:w="1526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i/>
              </w:rPr>
            </w:pPr>
            <w:r w:rsidRPr="008F5C0B">
              <w:rPr>
                <w:rFonts w:eastAsia="@Arial Unicode MS"/>
                <w:lang w:val="tt-RU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03"/>
        </w:trPr>
        <w:tc>
          <w:tcPr>
            <w:tcW w:w="1526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856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Урок-игра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45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t>«Тир</w:t>
            </w:r>
            <w:r w:rsidRPr="008F5C0B">
              <w:rPr>
                <w:rFonts w:eastAsia="@Arial Unicode MS"/>
                <w:b/>
                <w:lang w:val="tt-RU"/>
              </w:rPr>
              <w:t>ә-як, көнкүреш</w:t>
            </w:r>
            <w:r w:rsidRPr="008F5C0B">
              <w:rPr>
                <w:rFonts w:eastAsia="@Arial Unicode MS"/>
                <w:b/>
              </w:rPr>
              <w:t>» («Мир вокруг меня»</w:t>
            </w:r>
            <w:r w:rsidRPr="008F5C0B">
              <w:rPr>
                <w:rFonts w:eastAsia="@Arial Unicode MS"/>
                <w:b/>
                <w:lang w:val="tt-RU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14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1155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lastRenderedPageBreak/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CA0F99" w:rsidTr="00663176">
        <w:trPr>
          <w:trHeight w:val="48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(лексика)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Лексическое значение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10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9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9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0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0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0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0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0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0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0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BD2B32" w:rsidRDefault="00304789" w:rsidP="00663176">
            <w:pPr>
              <w:rPr>
                <w:rFonts w:eastAsia="@Arial Unicode MS"/>
                <w:lang w:val="tt-RU"/>
              </w:rPr>
            </w:pPr>
            <w:hyperlink r:id="rId10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5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5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9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10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 xml:space="preserve">«Туган </w:t>
            </w:r>
            <w:r w:rsidRPr="008F5C0B">
              <w:rPr>
                <w:rFonts w:eastAsia="@Arial Unicode MS"/>
                <w:b/>
                <w:lang w:val="tt-RU"/>
              </w:rPr>
              <w:t>җирем</w:t>
            </w:r>
            <w:r w:rsidRPr="008F5C0B">
              <w:rPr>
                <w:rFonts w:eastAsia="@Arial Unicode MS"/>
                <w:b/>
              </w:rPr>
              <w:t>» («Моя Родина»)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22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CA0F99" w:rsidTr="00663176">
        <w:trPr>
          <w:trHeight w:val="252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(морфемика, 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be-BY"/>
              </w:rPr>
              <w:t>Корень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0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0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1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1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1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1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1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1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1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304789" w:rsidP="00663176">
            <w:pPr>
              <w:rPr>
                <w:rFonts w:eastAsia="@Arial Unicode MS"/>
                <w:lang w:val="tt-RU"/>
              </w:rPr>
            </w:pPr>
            <w:hyperlink r:id="rId11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be-BY"/>
              </w:rPr>
            </w:pPr>
            <w:r w:rsidRPr="008F5C0B">
              <w:rPr>
                <w:rFonts w:eastAsia="@Arial Unicode MS"/>
                <w:lang w:val="tt-RU"/>
              </w:rPr>
              <w:t>Аффиксы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существительное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Личные местоимения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3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Спряжение глаголов настоящего времени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5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</w:t>
            </w:r>
            <w:r w:rsidRPr="008F5C0B">
              <w:rPr>
                <w:rFonts w:eastAsia="@Arial Unicode MS"/>
                <w:i/>
              </w:rPr>
              <w:t>ь</w:t>
            </w:r>
            <w:r w:rsidRPr="008F5C0B">
              <w:rPr>
                <w:rFonts w:eastAsia="@Arial Unicode MS"/>
                <w:i/>
                <w:lang w:val="tt-RU"/>
              </w:rPr>
              <w:t xml:space="preserve">ное </w:t>
            </w:r>
            <w:r w:rsidRPr="008F5C0B">
              <w:rPr>
                <w:rFonts w:eastAsia="@Arial Unicode MS"/>
                <w:i/>
              </w:rPr>
              <w:t>изложение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12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Cs/>
              </w:rPr>
            </w:pPr>
          </w:p>
        </w:tc>
      </w:tr>
      <w:tr w:rsidR="00663176" w:rsidRPr="008F5C0B" w:rsidTr="00663176">
        <w:trPr>
          <w:trHeight w:val="171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Беседа на тему «</w:t>
            </w:r>
            <w:r w:rsidRPr="008F5C0B">
              <w:rPr>
                <w:rFonts w:eastAsia="@Arial Unicode MS"/>
                <w:lang w:val="tt-RU"/>
              </w:rPr>
              <w:t>Сәяхәттә</w:t>
            </w:r>
            <w:r w:rsidRPr="008F5C0B">
              <w:rPr>
                <w:rFonts w:eastAsia="@Arial Unicode MS"/>
              </w:rPr>
              <w:t>» («В путешествии»)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Cs/>
              </w:rPr>
            </w:pPr>
          </w:p>
        </w:tc>
      </w:tr>
      <w:tr w:rsidR="00663176" w:rsidRPr="008F5C0B" w:rsidTr="00663176">
        <w:trPr>
          <w:trHeight w:val="693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lastRenderedPageBreak/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Творческая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97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«Татар д</w:t>
            </w:r>
            <w:r w:rsidRPr="008F5C0B">
              <w:rPr>
                <w:rFonts w:eastAsia="@Arial Unicode MS"/>
                <w:b/>
                <w:lang w:val="tt-RU"/>
              </w:rPr>
              <w:t>өн</w:t>
            </w:r>
            <w:r w:rsidRPr="008F5C0B">
              <w:rPr>
                <w:rFonts w:eastAsia="@Arial Unicode MS"/>
                <w:b/>
              </w:rPr>
              <w:t>ьясы» («Мир татарского народа»)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b/>
              </w:rPr>
              <w:t>15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41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прилагательное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CA0F99" w:rsidTr="00663176">
        <w:trPr>
          <w:trHeight w:val="167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 самостоятельных частей речи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1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1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2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2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2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2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2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2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2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663176">
            <w:pPr>
              <w:rPr>
                <w:rFonts w:eastAsia="@Arial Unicode MS"/>
                <w:lang w:val="tt-RU"/>
              </w:rPr>
            </w:pPr>
            <w:hyperlink r:id="rId12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693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текстом.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Контрольное списывание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Cs/>
              </w:rPr>
            </w:pPr>
          </w:p>
        </w:tc>
      </w:tr>
      <w:tr w:rsidR="00663176" w:rsidRPr="008F5C0B" w:rsidTr="00663176">
        <w:trPr>
          <w:trHeight w:val="504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(синтаксис)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Главные члены предложения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5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1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  <w:r w:rsidRPr="008F5C0B">
              <w:rPr>
                <w:rFonts w:eastAsia="@Arial Unicode MS"/>
                <w:lang w:val="tt-RU"/>
              </w:rPr>
              <w:t xml:space="preserve"> изученного в 3 классе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61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Сочинение по картине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693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Творческая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Итого: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68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c>
          <w:tcPr>
            <w:tcW w:w="7225" w:type="dxa"/>
            <w:gridSpan w:val="4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4 класс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</w:tr>
      <w:tr w:rsidR="00663176" w:rsidRPr="008F5C0B" w:rsidTr="00663176">
        <w:trPr>
          <w:trHeight w:val="269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«Мин» («Я»)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17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95520D" w:rsidTr="00663176">
        <w:trPr>
          <w:trHeight w:val="228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текстом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2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2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3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3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3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3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3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3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3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BD2B32" w:rsidRDefault="00304789" w:rsidP="00663176">
            <w:pPr>
              <w:rPr>
                <w:rFonts w:eastAsia="@Arial Unicode MS"/>
                <w:lang w:val="tt-RU"/>
              </w:rPr>
            </w:pPr>
            <w:hyperlink r:id="rId13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5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BD2B32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Составление текста по картине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Cs/>
              </w:rPr>
            </w:pPr>
          </w:p>
        </w:tc>
      </w:tr>
      <w:tr w:rsidR="00663176" w:rsidRPr="008F5C0B" w:rsidTr="00663176">
        <w:trPr>
          <w:trHeight w:val="576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 (фонетика)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 пройденного материала в 1, 2, 3 классах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8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Гласные и согласные звуки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5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Закон сингармонизма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Ударение и его виды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4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Транскрипция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5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Порядок фонетического разбора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  <w:lang w:val="tt-RU"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80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  <w:lang w:val="tt-RU"/>
              </w:rPr>
              <w:t>Изложение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88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lastRenderedPageBreak/>
              <w:t>«Тир</w:t>
            </w:r>
            <w:r w:rsidRPr="008F5C0B">
              <w:rPr>
                <w:rFonts w:eastAsia="@Arial Unicode MS"/>
                <w:b/>
                <w:lang w:val="tt-RU"/>
              </w:rPr>
              <w:t>ә-як, көнкүреш</w:t>
            </w:r>
            <w:r w:rsidRPr="008F5C0B">
              <w:rPr>
                <w:rFonts w:eastAsia="@Arial Unicode MS"/>
                <w:b/>
              </w:rPr>
              <w:t>» («Мир вокруг меня»</w:t>
            </w:r>
            <w:r w:rsidRPr="008F5C0B">
              <w:rPr>
                <w:rFonts w:eastAsia="@Arial Unicode MS"/>
                <w:b/>
                <w:lang w:val="tt-RU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14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6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(лексика, морфемика, 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Словарный состав татарского языка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 w:val="restart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Заимствованные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3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Слово. Лексическое значение слова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4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Корень и окончание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95520D" w:rsidTr="00663176">
        <w:trPr>
          <w:trHeight w:val="3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  <w:tcBorders>
              <w:top w:val="nil"/>
            </w:tcBorders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3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3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4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4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4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4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4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4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4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304789" w:rsidP="00663176">
            <w:pPr>
              <w:rPr>
                <w:rFonts w:eastAsia="@Arial Unicode MS"/>
                <w:lang w:val="tt-RU"/>
              </w:rPr>
            </w:pPr>
            <w:hyperlink r:id="rId14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359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953406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Тест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465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 xml:space="preserve">«Туган </w:t>
            </w:r>
            <w:r w:rsidRPr="008F5C0B">
              <w:rPr>
                <w:rFonts w:eastAsia="@Arial Unicode MS"/>
                <w:b/>
                <w:lang w:val="tt-RU"/>
              </w:rPr>
              <w:t>җирем</w:t>
            </w:r>
            <w:r w:rsidRPr="008F5C0B">
              <w:rPr>
                <w:rFonts w:eastAsia="@Arial Unicode MS"/>
                <w:b/>
              </w:rPr>
              <w:t>» («Моя Родина»)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22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563951" w:rsidTr="00663176">
        <w:trPr>
          <w:trHeight w:val="556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Виды речевой деятельности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</w:rPr>
              <w:t>Презентация на тему «Росси</w:t>
            </w:r>
            <w:r w:rsidRPr="008F5C0B">
              <w:rPr>
                <w:rFonts w:eastAsia="@Arial Unicode MS"/>
                <w:lang w:val="tt-RU"/>
              </w:rPr>
              <w:t>я шәһәрләре</w:t>
            </w:r>
            <w:r w:rsidRPr="008F5C0B">
              <w:rPr>
                <w:rFonts w:eastAsia="@Arial Unicode MS"/>
              </w:rPr>
              <w:t xml:space="preserve">» </w:t>
            </w:r>
            <w:r w:rsidRPr="008F5C0B">
              <w:rPr>
                <w:rFonts w:eastAsia="@Arial Unicode MS"/>
                <w:lang w:val="tt-RU"/>
              </w:rPr>
              <w:t>(</w:t>
            </w:r>
            <w:r w:rsidRPr="008F5C0B">
              <w:rPr>
                <w:rFonts w:eastAsia="@Arial Unicode MS"/>
              </w:rPr>
              <w:t>«Города России»</w:t>
            </w:r>
            <w:r w:rsidRPr="008F5C0B">
              <w:rPr>
                <w:rFonts w:eastAsia="@Arial Unicode MS"/>
                <w:lang w:val="tt-RU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4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4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5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5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5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5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5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5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5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663176">
            <w:pPr>
              <w:rPr>
                <w:rFonts w:eastAsia="@Arial Unicode MS"/>
                <w:lang w:val="tt-RU"/>
              </w:rPr>
            </w:pPr>
            <w:hyperlink r:id="rId15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51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(морфология)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Самостоятельные части речи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2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существительное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30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прилагательное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Степени сравнения прилагательных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50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Словарный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Местоимение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8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Имя числительное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2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5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Глагол. Повелительное наклонение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646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Контрольное изложение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lang w:val="tt-RU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95520D" w:rsidTr="00663176">
        <w:trPr>
          <w:trHeight w:val="1138"/>
        </w:trPr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Развитие речи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Работа с текстом.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i/>
                <w:lang w:val="tt-RU"/>
              </w:rPr>
              <w:t>Контрольное списывание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tcBorders>
              <w:top w:val="nil"/>
            </w:tcBorders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5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5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6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6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6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6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6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6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6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953406" w:rsidRDefault="00304789" w:rsidP="00663176">
            <w:pPr>
              <w:rPr>
                <w:rFonts w:eastAsia="@Arial Unicode MS"/>
                <w:lang w:val="tt-RU"/>
              </w:rPr>
            </w:pPr>
            <w:hyperlink r:id="rId16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557"/>
        </w:trPr>
        <w:tc>
          <w:tcPr>
            <w:tcW w:w="5382" w:type="dxa"/>
            <w:gridSpan w:val="3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  <w:lang w:val="tt-RU"/>
              </w:rPr>
            </w:pPr>
            <w:r w:rsidRPr="008F5C0B">
              <w:rPr>
                <w:rFonts w:eastAsia="@Arial Unicode MS"/>
                <w:b/>
              </w:rPr>
              <w:t>«Татар д</w:t>
            </w:r>
            <w:r w:rsidRPr="008F5C0B">
              <w:rPr>
                <w:rFonts w:eastAsia="@Arial Unicode MS"/>
                <w:b/>
                <w:lang w:val="tt-RU"/>
              </w:rPr>
              <w:t>өн</w:t>
            </w:r>
            <w:r w:rsidRPr="008F5C0B">
              <w:rPr>
                <w:rFonts w:eastAsia="@Arial Unicode MS"/>
                <w:b/>
              </w:rPr>
              <w:t>ьясы» («Мир татарского народа»)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  <w:b/>
              </w:rPr>
              <w:t>15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  <w:tr w:rsidR="00663176" w:rsidRPr="008F5C0B" w:rsidTr="00663176">
        <w:trPr>
          <w:trHeight w:val="246"/>
        </w:trPr>
        <w:tc>
          <w:tcPr>
            <w:tcW w:w="1668" w:type="dxa"/>
            <w:gridSpan w:val="2"/>
            <w:vMerge w:val="restart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Систематический курс</w:t>
            </w:r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 xml:space="preserve">(морфология, синтаксис) 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</w:rPr>
              <w:t>Глагол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5</w:t>
            </w:r>
          </w:p>
        </w:tc>
        <w:tc>
          <w:tcPr>
            <w:tcW w:w="2410" w:type="dxa"/>
            <w:vMerge w:val="restart"/>
          </w:tcPr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68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http://selam.tatar</w:t>
              </w:r>
            </w:hyperlink>
          </w:p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69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http://tatarschool.ru/</w:t>
              </w:r>
            </w:hyperlink>
            <w:r w:rsidR="00663176" w:rsidRPr="008F5C0B">
              <w:rPr>
                <w:rFonts w:eastAsia="@Arial Unicode MS"/>
                <w:lang w:val="tt-RU"/>
              </w:rPr>
              <w:t xml:space="preserve"> </w:t>
            </w: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jc w:val="both"/>
              <w:rPr>
                <w:rFonts w:eastAsia="@Arial Unicode MS"/>
                <w:lang w:val="tt-RU"/>
              </w:rPr>
            </w:pPr>
            <w:hyperlink r:id="rId170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https://mon.tatarstan.ru/kopil.htm</w:t>
              </w:r>
            </w:hyperlink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jc w:val="both"/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71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https://elbette.ru/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72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https://tatkniga.ru/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73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74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http://www.balarf.ru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8F5C0B">
            <w:pPr>
              <w:rPr>
                <w:rFonts w:eastAsia="@Arial Unicode MS"/>
                <w:lang w:val="tt-RU"/>
              </w:rPr>
            </w:pPr>
            <w:hyperlink r:id="rId175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https://anatele.ef.com/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  <w:r w:rsidRPr="008F5C0B">
              <w:rPr>
                <w:rFonts w:eastAsia="@Arial Unicode MS"/>
                <w:lang w:val="tt-RU"/>
              </w:rPr>
              <w:t> </w:t>
            </w:r>
            <w:hyperlink r:id="rId176" w:history="1">
              <w:r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https://miras.belem.ru</w:t>
              </w:r>
            </w:hyperlink>
          </w:p>
          <w:p w:rsidR="00663176" w:rsidRPr="008F5C0B" w:rsidRDefault="00663176" w:rsidP="008F5C0B">
            <w:pPr>
              <w:rPr>
                <w:rFonts w:eastAsia="@Arial Unicode MS"/>
                <w:lang w:val="tt-RU"/>
              </w:rPr>
            </w:pPr>
          </w:p>
          <w:p w:rsidR="00663176" w:rsidRPr="008F5C0B" w:rsidRDefault="00304789" w:rsidP="00663176">
            <w:pPr>
              <w:rPr>
                <w:rFonts w:eastAsia="@Arial Unicode MS"/>
                <w:lang w:val="tt-RU"/>
              </w:rPr>
            </w:pPr>
            <w:hyperlink r:id="rId177" w:history="1">
              <w:r w:rsidR="00663176" w:rsidRPr="008F5C0B">
                <w:rPr>
                  <w:rFonts w:eastAsia="@Arial Unicode MS"/>
                  <w:color w:val="0000FF"/>
                  <w:u w:val="single"/>
                  <w:lang w:val="tt-RU"/>
                </w:rPr>
                <w:t>https://edu.tatar.ru</w:t>
              </w:r>
            </w:hyperlink>
          </w:p>
        </w:tc>
      </w:tr>
      <w:tr w:rsidR="00663176" w:rsidRPr="008F5C0B" w:rsidTr="00663176">
        <w:trPr>
          <w:trHeight w:val="287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Повторение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01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Главные члены предложения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513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Второстепенные члены предложения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3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75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Проектная работа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2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28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Контрольный диктант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rPr>
          <w:trHeight w:val="848"/>
        </w:trPr>
        <w:tc>
          <w:tcPr>
            <w:tcW w:w="1668" w:type="dxa"/>
            <w:gridSpan w:val="2"/>
            <w:vMerge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i/>
              </w:rPr>
            </w:pPr>
            <w:r w:rsidRPr="008F5C0B">
              <w:rPr>
                <w:rFonts w:eastAsia="@Arial Unicode MS"/>
                <w:i/>
              </w:rPr>
              <w:t>Сочинение</w:t>
            </w: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  <w:r w:rsidRPr="008F5C0B">
              <w:rPr>
                <w:rFonts w:eastAsia="@Arial Unicode MS"/>
              </w:rPr>
              <w:t>1</w:t>
            </w:r>
          </w:p>
        </w:tc>
        <w:tc>
          <w:tcPr>
            <w:tcW w:w="2410" w:type="dxa"/>
            <w:vMerge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lang w:val="tt-RU"/>
              </w:rPr>
            </w:pPr>
          </w:p>
        </w:tc>
      </w:tr>
      <w:tr w:rsidR="00663176" w:rsidRPr="008F5C0B" w:rsidTr="00663176">
        <w:tc>
          <w:tcPr>
            <w:tcW w:w="1668" w:type="dxa"/>
            <w:gridSpan w:val="2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lastRenderedPageBreak/>
              <w:t>Итого</w:t>
            </w:r>
          </w:p>
        </w:tc>
        <w:tc>
          <w:tcPr>
            <w:tcW w:w="3714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</w:p>
        </w:tc>
        <w:tc>
          <w:tcPr>
            <w:tcW w:w="1843" w:type="dxa"/>
            <w:shd w:val="clear" w:color="auto" w:fill="auto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  <w:b/>
              </w:rPr>
            </w:pPr>
            <w:r w:rsidRPr="008F5C0B">
              <w:rPr>
                <w:rFonts w:eastAsia="@Arial Unicode MS"/>
                <w:b/>
              </w:rPr>
              <w:t>68</w:t>
            </w:r>
          </w:p>
        </w:tc>
        <w:tc>
          <w:tcPr>
            <w:tcW w:w="2410" w:type="dxa"/>
          </w:tcPr>
          <w:p w:rsidR="00663176" w:rsidRPr="008F5C0B" w:rsidRDefault="00663176" w:rsidP="008F5C0B">
            <w:pPr>
              <w:ind w:firstLine="709"/>
              <w:jc w:val="both"/>
              <w:rPr>
                <w:rFonts w:eastAsia="@Arial Unicode MS"/>
              </w:rPr>
            </w:pPr>
          </w:p>
        </w:tc>
      </w:tr>
    </w:tbl>
    <w:p w:rsidR="00E359D2" w:rsidRPr="008F5C0B" w:rsidRDefault="00E359D2" w:rsidP="00563951">
      <w:pPr>
        <w:jc w:val="both"/>
      </w:pPr>
    </w:p>
    <w:sectPr w:rsidR="00E359D2" w:rsidRPr="008F5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789" w:rsidRDefault="00304789" w:rsidP="0079176E">
      <w:r>
        <w:separator/>
      </w:r>
    </w:p>
  </w:endnote>
  <w:endnote w:type="continuationSeparator" w:id="0">
    <w:p w:rsidR="00304789" w:rsidRDefault="00304789" w:rsidP="00791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789" w:rsidRDefault="00304789" w:rsidP="0079176E">
      <w:r>
        <w:separator/>
      </w:r>
    </w:p>
  </w:footnote>
  <w:footnote w:type="continuationSeparator" w:id="0">
    <w:p w:rsidR="00304789" w:rsidRDefault="00304789" w:rsidP="007917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</w:abstractNum>
  <w:abstractNum w:abstractNumId="2" w15:restartNumberingAfterBreak="0">
    <w:nsid w:val="031310A1"/>
    <w:multiLevelType w:val="hybridMultilevel"/>
    <w:tmpl w:val="2244E662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6220176"/>
    <w:multiLevelType w:val="hybridMultilevel"/>
    <w:tmpl w:val="8092F55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9FD5D97"/>
    <w:multiLevelType w:val="hybridMultilevel"/>
    <w:tmpl w:val="48427BB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B0B5007"/>
    <w:multiLevelType w:val="hybridMultilevel"/>
    <w:tmpl w:val="E91C7C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1C5968"/>
    <w:multiLevelType w:val="hybridMultilevel"/>
    <w:tmpl w:val="4F1C409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DDC51D7"/>
    <w:multiLevelType w:val="hybridMultilevel"/>
    <w:tmpl w:val="9B5C8398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0E5E6F5A"/>
    <w:multiLevelType w:val="hybridMultilevel"/>
    <w:tmpl w:val="279E1E1C"/>
    <w:lvl w:ilvl="0" w:tplc="CB9CA0CC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4E36D77"/>
    <w:multiLevelType w:val="hybridMultilevel"/>
    <w:tmpl w:val="88FCA1FE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5923A58"/>
    <w:multiLevelType w:val="hybridMultilevel"/>
    <w:tmpl w:val="22A8D2A6"/>
    <w:lvl w:ilvl="0" w:tplc="83F2500C">
      <w:start w:val="1"/>
      <w:numFmt w:val="bullet"/>
      <w:lvlText w:val="−"/>
      <w:lvlJc w:val="left"/>
      <w:pPr>
        <w:ind w:left="106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15C25D8A"/>
    <w:multiLevelType w:val="hybridMultilevel"/>
    <w:tmpl w:val="9BFA4C4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5FF1B8F"/>
    <w:multiLevelType w:val="hybridMultilevel"/>
    <w:tmpl w:val="E8465270"/>
    <w:lvl w:ilvl="0" w:tplc="2D8E2362">
      <w:start w:val="1"/>
      <w:numFmt w:val="decimal"/>
      <w:lvlText w:val="%1)"/>
      <w:lvlJc w:val="left"/>
      <w:pPr>
        <w:ind w:left="496" w:hanging="35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C30E61F4">
      <w:numFmt w:val="bullet"/>
      <w:lvlText w:val="•"/>
      <w:lvlJc w:val="left"/>
      <w:pPr>
        <w:ind w:left="1494" w:hanging="354"/>
      </w:pPr>
      <w:rPr>
        <w:rFonts w:hint="default"/>
        <w:lang w:val="ru-RU" w:eastAsia="en-US" w:bidi="ar-SA"/>
      </w:rPr>
    </w:lvl>
    <w:lvl w:ilvl="2" w:tplc="32566F7E">
      <w:numFmt w:val="bullet"/>
      <w:lvlText w:val="•"/>
      <w:lvlJc w:val="left"/>
      <w:pPr>
        <w:ind w:left="2469" w:hanging="354"/>
      </w:pPr>
      <w:rPr>
        <w:rFonts w:hint="default"/>
        <w:lang w:val="ru-RU" w:eastAsia="en-US" w:bidi="ar-SA"/>
      </w:rPr>
    </w:lvl>
    <w:lvl w:ilvl="3" w:tplc="A6FCAA4E">
      <w:numFmt w:val="bullet"/>
      <w:lvlText w:val="•"/>
      <w:lvlJc w:val="left"/>
      <w:pPr>
        <w:ind w:left="3444" w:hanging="354"/>
      </w:pPr>
      <w:rPr>
        <w:rFonts w:hint="default"/>
        <w:lang w:val="ru-RU" w:eastAsia="en-US" w:bidi="ar-SA"/>
      </w:rPr>
    </w:lvl>
    <w:lvl w:ilvl="4" w:tplc="0EE4B564">
      <w:numFmt w:val="bullet"/>
      <w:lvlText w:val="•"/>
      <w:lvlJc w:val="left"/>
      <w:pPr>
        <w:ind w:left="4419" w:hanging="354"/>
      </w:pPr>
      <w:rPr>
        <w:rFonts w:hint="default"/>
        <w:lang w:val="ru-RU" w:eastAsia="en-US" w:bidi="ar-SA"/>
      </w:rPr>
    </w:lvl>
    <w:lvl w:ilvl="5" w:tplc="408A57AE">
      <w:numFmt w:val="bullet"/>
      <w:lvlText w:val="•"/>
      <w:lvlJc w:val="left"/>
      <w:pPr>
        <w:ind w:left="5394" w:hanging="354"/>
      </w:pPr>
      <w:rPr>
        <w:rFonts w:hint="default"/>
        <w:lang w:val="ru-RU" w:eastAsia="en-US" w:bidi="ar-SA"/>
      </w:rPr>
    </w:lvl>
    <w:lvl w:ilvl="6" w:tplc="3B22FF16">
      <w:numFmt w:val="bullet"/>
      <w:lvlText w:val="•"/>
      <w:lvlJc w:val="left"/>
      <w:pPr>
        <w:ind w:left="6369" w:hanging="354"/>
      </w:pPr>
      <w:rPr>
        <w:rFonts w:hint="default"/>
        <w:lang w:val="ru-RU" w:eastAsia="en-US" w:bidi="ar-SA"/>
      </w:rPr>
    </w:lvl>
    <w:lvl w:ilvl="7" w:tplc="7D582884">
      <w:numFmt w:val="bullet"/>
      <w:lvlText w:val="•"/>
      <w:lvlJc w:val="left"/>
      <w:pPr>
        <w:ind w:left="7344" w:hanging="354"/>
      </w:pPr>
      <w:rPr>
        <w:rFonts w:hint="default"/>
        <w:lang w:val="ru-RU" w:eastAsia="en-US" w:bidi="ar-SA"/>
      </w:rPr>
    </w:lvl>
    <w:lvl w:ilvl="8" w:tplc="AD04FA54">
      <w:numFmt w:val="bullet"/>
      <w:lvlText w:val="•"/>
      <w:lvlJc w:val="left"/>
      <w:pPr>
        <w:ind w:left="8319" w:hanging="354"/>
      </w:pPr>
      <w:rPr>
        <w:rFonts w:hint="default"/>
        <w:lang w:val="ru-RU" w:eastAsia="en-US" w:bidi="ar-SA"/>
      </w:rPr>
    </w:lvl>
  </w:abstractNum>
  <w:abstractNum w:abstractNumId="13" w15:restartNumberingAfterBreak="0">
    <w:nsid w:val="1EBE0355"/>
    <w:multiLevelType w:val="hybridMultilevel"/>
    <w:tmpl w:val="AF9EE314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 w15:restartNumberingAfterBreak="0">
    <w:nsid w:val="277C7F22"/>
    <w:multiLevelType w:val="hybridMultilevel"/>
    <w:tmpl w:val="29B8C0D0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AB6CA1"/>
    <w:multiLevelType w:val="hybridMultilevel"/>
    <w:tmpl w:val="37922E6E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B87226E"/>
    <w:multiLevelType w:val="hybridMultilevel"/>
    <w:tmpl w:val="162AB23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2CEF79E2"/>
    <w:multiLevelType w:val="hybridMultilevel"/>
    <w:tmpl w:val="3046620C"/>
    <w:lvl w:ilvl="0" w:tplc="3E8E333E">
      <w:start w:val="20"/>
      <w:numFmt w:val="decimal"/>
      <w:lvlText w:val="%1."/>
      <w:lvlJc w:val="left"/>
      <w:pPr>
        <w:ind w:left="108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2D0A031E"/>
    <w:multiLevelType w:val="hybridMultilevel"/>
    <w:tmpl w:val="F094DD2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2D2F18A5"/>
    <w:multiLevelType w:val="hybridMultilevel"/>
    <w:tmpl w:val="D1B25654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3D47830"/>
    <w:multiLevelType w:val="hybridMultilevel"/>
    <w:tmpl w:val="4078C8F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84B42FD"/>
    <w:multiLevelType w:val="hybridMultilevel"/>
    <w:tmpl w:val="483466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3A132E18"/>
    <w:multiLevelType w:val="hybridMultilevel"/>
    <w:tmpl w:val="F17A60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A31AAA"/>
    <w:multiLevelType w:val="hybridMultilevel"/>
    <w:tmpl w:val="77765D3C"/>
    <w:lvl w:ilvl="0" w:tplc="308232C8">
      <w:start w:val="1"/>
      <w:numFmt w:val="decimal"/>
      <w:lvlText w:val="%1)"/>
      <w:lvlJc w:val="left"/>
      <w:pPr>
        <w:ind w:left="2089" w:hanging="13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49AA3AE5"/>
    <w:multiLevelType w:val="hybridMultilevel"/>
    <w:tmpl w:val="2564CABA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4754588"/>
    <w:multiLevelType w:val="hybridMultilevel"/>
    <w:tmpl w:val="9C947210"/>
    <w:lvl w:ilvl="0" w:tplc="0419000F">
      <w:start w:val="4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4C159A"/>
    <w:multiLevelType w:val="hybridMultilevel"/>
    <w:tmpl w:val="E54419E2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26F0E4B"/>
    <w:multiLevelType w:val="hybridMultilevel"/>
    <w:tmpl w:val="D116E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A20C47"/>
    <w:multiLevelType w:val="hybridMultilevel"/>
    <w:tmpl w:val="5C1896F0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0" w15:restartNumberingAfterBreak="0">
    <w:nsid w:val="69EC5C09"/>
    <w:multiLevelType w:val="hybridMultilevel"/>
    <w:tmpl w:val="309E8D9C"/>
    <w:lvl w:ilvl="0" w:tplc="121C423E">
      <w:start w:val="1"/>
      <w:numFmt w:val="decimal"/>
      <w:lvlText w:val="%1)"/>
      <w:lvlJc w:val="left"/>
      <w:pPr>
        <w:ind w:left="282" w:hanging="282"/>
      </w:pPr>
      <w:rPr>
        <w:b/>
        <w:bCs/>
        <w:spacing w:val="0"/>
        <w:w w:val="100"/>
        <w:lang w:val="ru-RU" w:eastAsia="en-US" w:bidi="ar-SA"/>
      </w:rPr>
    </w:lvl>
    <w:lvl w:ilvl="1" w:tplc="985C99C8">
      <w:numFmt w:val="bullet"/>
      <w:lvlText w:val="•"/>
      <w:lvlJc w:val="left"/>
      <w:pPr>
        <w:ind w:left="1264" w:hanging="282"/>
      </w:pPr>
      <w:rPr>
        <w:lang w:val="ru-RU" w:eastAsia="en-US" w:bidi="ar-SA"/>
      </w:rPr>
    </w:lvl>
    <w:lvl w:ilvl="2" w:tplc="11926264">
      <w:numFmt w:val="bullet"/>
      <w:lvlText w:val="•"/>
      <w:lvlJc w:val="left"/>
      <w:pPr>
        <w:ind w:left="2239" w:hanging="282"/>
      </w:pPr>
      <w:rPr>
        <w:lang w:val="ru-RU" w:eastAsia="en-US" w:bidi="ar-SA"/>
      </w:rPr>
    </w:lvl>
    <w:lvl w:ilvl="3" w:tplc="F43C611A">
      <w:numFmt w:val="bullet"/>
      <w:lvlText w:val="•"/>
      <w:lvlJc w:val="left"/>
      <w:pPr>
        <w:ind w:left="3214" w:hanging="282"/>
      </w:pPr>
      <w:rPr>
        <w:lang w:val="ru-RU" w:eastAsia="en-US" w:bidi="ar-SA"/>
      </w:rPr>
    </w:lvl>
    <w:lvl w:ilvl="4" w:tplc="983CC23A">
      <w:numFmt w:val="bullet"/>
      <w:lvlText w:val="•"/>
      <w:lvlJc w:val="left"/>
      <w:pPr>
        <w:ind w:left="4189" w:hanging="282"/>
      </w:pPr>
      <w:rPr>
        <w:lang w:val="ru-RU" w:eastAsia="en-US" w:bidi="ar-SA"/>
      </w:rPr>
    </w:lvl>
    <w:lvl w:ilvl="5" w:tplc="C944EA38">
      <w:numFmt w:val="bullet"/>
      <w:lvlText w:val="•"/>
      <w:lvlJc w:val="left"/>
      <w:pPr>
        <w:ind w:left="5164" w:hanging="282"/>
      </w:pPr>
      <w:rPr>
        <w:lang w:val="ru-RU" w:eastAsia="en-US" w:bidi="ar-SA"/>
      </w:rPr>
    </w:lvl>
    <w:lvl w:ilvl="6" w:tplc="04963CC0">
      <w:numFmt w:val="bullet"/>
      <w:lvlText w:val="•"/>
      <w:lvlJc w:val="left"/>
      <w:pPr>
        <w:ind w:left="6139" w:hanging="282"/>
      </w:pPr>
      <w:rPr>
        <w:lang w:val="ru-RU" w:eastAsia="en-US" w:bidi="ar-SA"/>
      </w:rPr>
    </w:lvl>
    <w:lvl w:ilvl="7" w:tplc="1890D0A2">
      <w:numFmt w:val="bullet"/>
      <w:lvlText w:val="•"/>
      <w:lvlJc w:val="left"/>
      <w:pPr>
        <w:ind w:left="7114" w:hanging="282"/>
      </w:pPr>
      <w:rPr>
        <w:lang w:val="ru-RU" w:eastAsia="en-US" w:bidi="ar-SA"/>
      </w:rPr>
    </w:lvl>
    <w:lvl w:ilvl="8" w:tplc="717C2990">
      <w:numFmt w:val="bullet"/>
      <w:lvlText w:val="•"/>
      <w:lvlJc w:val="left"/>
      <w:pPr>
        <w:ind w:left="8089" w:hanging="282"/>
      </w:pPr>
      <w:rPr>
        <w:lang w:val="ru-RU" w:eastAsia="en-US" w:bidi="ar-SA"/>
      </w:rPr>
    </w:lvl>
  </w:abstractNum>
  <w:abstractNum w:abstractNumId="31" w15:restartNumberingAfterBreak="0">
    <w:nsid w:val="6ACA18BC"/>
    <w:multiLevelType w:val="hybridMultilevel"/>
    <w:tmpl w:val="2A9AA42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3FC4879"/>
    <w:multiLevelType w:val="hybridMultilevel"/>
    <w:tmpl w:val="FA36AD14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4"/>
  </w:num>
  <w:num w:numId="3">
    <w:abstractNumId w:val="13"/>
  </w:num>
  <w:num w:numId="4">
    <w:abstractNumId w:val="29"/>
  </w:num>
  <w:num w:numId="5">
    <w:abstractNumId w:val="32"/>
  </w:num>
  <w:num w:numId="6">
    <w:abstractNumId w:val="15"/>
  </w:num>
  <w:num w:numId="7">
    <w:abstractNumId w:val="21"/>
  </w:num>
  <w:num w:numId="8">
    <w:abstractNumId w:val="25"/>
  </w:num>
  <w:num w:numId="9">
    <w:abstractNumId w:val="6"/>
  </w:num>
  <w:num w:numId="10">
    <w:abstractNumId w:val="31"/>
  </w:num>
  <w:num w:numId="11">
    <w:abstractNumId w:val="3"/>
  </w:num>
  <w:num w:numId="12">
    <w:abstractNumId w:val="11"/>
  </w:num>
  <w:num w:numId="13">
    <w:abstractNumId w:val="4"/>
  </w:num>
  <w:num w:numId="14">
    <w:abstractNumId w:val="7"/>
  </w:num>
  <w:num w:numId="15">
    <w:abstractNumId w:val="10"/>
  </w:num>
  <w:num w:numId="16">
    <w:abstractNumId w:val="27"/>
  </w:num>
  <w:num w:numId="17">
    <w:abstractNumId w:val="1"/>
  </w:num>
  <w:num w:numId="18">
    <w:abstractNumId w:val="0"/>
  </w:num>
  <w:num w:numId="19">
    <w:abstractNumId w:val="16"/>
  </w:num>
  <w:num w:numId="20">
    <w:abstractNumId w:val="19"/>
  </w:num>
  <w:num w:numId="21">
    <w:abstractNumId w:val="20"/>
  </w:num>
  <w:num w:numId="22">
    <w:abstractNumId w:val="23"/>
  </w:num>
  <w:num w:numId="23">
    <w:abstractNumId w:val="17"/>
  </w:num>
  <w:num w:numId="24">
    <w:abstractNumId w:val="28"/>
  </w:num>
  <w:num w:numId="25">
    <w:abstractNumId w:val="26"/>
  </w:num>
  <w:num w:numId="26">
    <w:abstractNumId w:val="9"/>
  </w:num>
  <w:num w:numId="27">
    <w:abstractNumId w:val="5"/>
  </w:num>
  <w:num w:numId="28">
    <w:abstractNumId w:val="24"/>
  </w:num>
  <w:num w:numId="29">
    <w:abstractNumId w:val="8"/>
  </w:num>
  <w:num w:numId="30">
    <w:abstractNumId w:val="18"/>
  </w:num>
  <w:num w:numId="31">
    <w:abstractNumId w:val="2"/>
  </w:num>
  <w:num w:numId="32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CCE"/>
    <w:rsid w:val="0001255C"/>
    <w:rsid w:val="00063E30"/>
    <w:rsid w:val="000B7ACE"/>
    <w:rsid w:val="000C56D9"/>
    <w:rsid w:val="000E2888"/>
    <w:rsid w:val="000E4DD8"/>
    <w:rsid w:val="001155AE"/>
    <w:rsid w:val="00126A5D"/>
    <w:rsid w:val="0016559C"/>
    <w:rsid w:val="001B6CC9"/>
    <w:rsid w:val="00304789"/>
    <w:rsid w:val="003315A7"/>
    <w:rsid w:val="00376F99"/>
    <w:rsid w:val="004E6D39"/>
    <w:rsid w:val="00563951"/>
    <w:rsid w:val="005F563F"/>
    <w:rsid w:val="00602D06"/>
    <w:rsid w:val="00663176"/>
    <w:rsid w:val="007173C0"/>
    <w:rsid w:val="00732AC3"/>
    <w:rsid w:val="0079176E"/>
    <w:rsid w:val="008743E3"/>
    <w:rsid w:val="008F5C0B"/>
    <w:rsid w:val="00953406"/>
    <w:rsid w:val="0095520D"/>
    <w:rsid w:val="00976F0F"/>
    <w:rsid w:val="009B4CCE"/>
    <w:rsid w:val="00A30735"/>
    <w:rsid w:val="00A407DE"/>
    <w:rsid w:val="00A92A5D"/>
    <w:rsid w:val="00BD2B32"/>
    <w:rsid w:val="00BD3D74"/>
    <w:rsid w:val="00C62B67"/>
    <w:rsid w:val="00CA0F99"/>
    <w:rsid w:val="00D755BE"/>
    <w:rsid w:val="00E359D2"/>
    <w:rsid w:val="00F007FB"/>
    <w:rsid w:val="00F91627"/>
    <w:rsid w:val="00FD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F8E85"/>
  <w15:docId w15:val="{7C7958F4-46A6-47BE-B1AB-B14216EB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B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F5C0B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8F5C0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8F5C0B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"/>
    <w:basedOn w:val="a"/>
    <w:uiPriority w:val="34"/>
    <w:qFormat/>
    <w:rsid w:val="00C62B6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8F5C0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8F5C0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8F5C0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8F5C0B"/>
  </w:style>
  <w:style w:type="character" w:customStyle="1" w:styleId="12">
    <w:name w:val="Основной текст Знак1"/>
    <w:aliases w:val="body text Знак1,Основной текст Знак Знак Знак1,Основной текст отчета Знак2,Основной текст отчета Знак Знак1,Основной текст отчета Знак Знак Знак Знак1,DTP Body Text Знак1"/>
    <w:basedOn w:val="a0"/>
    <w:link w:val="a4"/>
    <w:uiPriority w:val="99"/>
    <w:locked/>
    <w:rsid w:val="008F5C0B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12"/>
    <w:uiPriority w:val="99"/>
    <w:rsid w:val="008F5C0B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styleId="a4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12"/>
    <w:uiPriority w:val="99"/>
    <w:rsid w:val="008F5C0B"/>
    <w:pPr>
      <w:widowControl w:val="0"/>
      <w:shd w:val="clear" w:color="auto" w:fill="FFFFFF"/>
      <w:spacing w:before="240" w:after="240" w:line="240" w:lineRule="atLeast"/>
      <w:jc w:val="both"/>
    </w:pPr>
    <w:rPr>
      <w:rFonts w:eastAsiaTheme="minorHAnsi"/>
      <w:sz w:val="26"/>
      <w:szCs w:val="26"/>
      <w:lang w:eastAsia="en-US"/>
    </w:rPr>
  </w:style>
  <w:style w:type="character" w:customStyle="1" w:styleId="a6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rsid w:val="008F5C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8F5C0B"/>
    <w:rPr>
      <w:color w:val="000000"/>
      <w:w w:val="100"/>
    </w:rPr>
  </w:style>
  <w:style w:type="character" w:styleId="a7">
    <w:name w:val="Strong"/>
    <w:uiPriority w:val="22"/>
    <w:qFormat/>
    <w:rsid w:val="008F5C0B"/>
    <w:rPr>
      <w:b/>
      <w:bCs/>
    </w:rPr>
  </w:style>
  <w:style w:type="character" w:styleId="a8">
    <w:name w:val="Emphasis"/>
    <w:qFormat/>
    <w:rsid w:val="008F5C0B"/>
    <w:rPr>
      <w:i/>
      <w:iCs/>
    </w:rPr>
  </w:style>
  <w:style w:type="paragraph" w:styleId="a9">
    <w:name w:val="No Spacing"/>
    <w:link w:val="aa"/>
    <w:qFormat/>
    <w:rsid w:val="008F5C0B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character" w:customStyle="1" w:styleId="aa">
    <w:name w:val="Без интервала Знак"/>
    <w:link w:val="a9"/>
    <w:locked/>
    <w:rsid w:val="008F5C0B"/>
    <w:rPr>
      <w:rFonts w:ascii="Calibri" w:eastAsia="Times New Roman" w:hAnsi="Calibri" w:cs="Times New Roman"/>
      <w:lang w:val="en-US" w:eastAsia="ru-RU"/>
    </w:rPr>
  </w:style>
  <w:style w:type="numbering" w:customStyle="1" w:styleId="110">
    <w:name w:val="Нет списка11"/>
    <w:next w:val="a2"/>
    <w:uiPriority w:val="99"/>
    <w:semiHidden/>
    <w:unhideWhenUsed/>
    <w:rsid w:val="008F5C0B"/>
  </w:style>
  <w:style w:type="paragraph" w:customStyle="1" w:styleId="13">
    <w:name w:val="Абзац списка1"/>
    <w:basedOn w:val="a"/>
    <w:link w:val="ab"/>
    <w:rsid w:val="008F5C0B"/>
    <w:pPr>
      <w:ind w:left="720"/>
    </w:pPr>
    <w:rPr>
      <w:rFonts w:ascii="Calibri" w:hAnsi="Calibri"/>
    </w:rPr>
  </w:style>
  <w:style w:type="character" w:customStyle="1" w:styleId="ab">
    <w:name w:val="Абзац списка Знак"/>
    <w:aliases w:val="ITL List Paragraph Знак,Цветной список - Акцент 13 Знак"/>
    <w:link w:val="13"/>
    <w:locked/>
    <w:rsid w:val="008F5C0B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F5C0B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8F5C0B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8F5C0B"/>
    <w:rPr>
      <w:rFonts w:ascii="Times New Roman" w:hAnsi="Times New Roman"/>
      <w:sz w:val="24"/>
      <w:u w:val="none"/>
      <w:effect w:val="none"/>
    </w:rPr>
  </w:style>
  <w:style w:type="paragraph" w:customStyle="1" w:styleId="ac">
    <w:name w:val="Основной"/>
    <w:basedOn w:val="a"/>
    <w:link w:val="ad"/>
    <w:rsid w:val="008F5C0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val="tt-RU"/>
    </w:rPr>
  </w:style>
  <w:style w:type="character" w:customStyle="1" w:styleId="ad">
    <w:name w:val="Основной Знак"/>
    <w:link w:val="ac"/>
    <w:locked/>
    <w:rsid w:val="008F5C0B"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8F5C0B"/>
    <w:pPr>
      <w:ind w:right="-1" w:firstLine="284"/>
      <w:jc w:val="both"/>
    </w:pPr>
    <w:rPr>
      <w:rFonts w:ascii="Calibri" w:eastAsia="Calibri" w:hAnsi="Calibri"/>
      <w:sz w:val="28"/>
      <w:szCs w:val="28"/>
      <w:lang w:val="tt-RU"/>
    </w:rPr>
  </w:style>
  <w:style w:type="character" w:customStyle="1" w:styleId="23">
    <w:name w:val="Основной текст с отступом 2 Знак"/>
    <w:basedOn w:val="a0"/>
    <w:link w:val="22"/>
    <w:rsid w:val="008F5C0B"/>
    <w:rPr>
      <w:rFonts w:ascii="Calibri" w:eastAsia="Calibri" w:hAnsi="Calibri" w:cs="Times New Roman"/>
      <w:sz w:val="28"/>
      <w:szCs w:val="28"/>
      <w:lang w:val="tt-RU" w:eastAsia="ru-RU"/>
    </w:rPr>
  </w:style>
  <w:style w:type="paragraph" w:customStyle="1" w:styleId="ae">
    <w:name w:val="А_основной"/>
    <w:basedOn w:val="a"/>
    <w:link w:val="af"/>
    <w:qFormat/>
    <w:rsid w:val="008F5C0B"/>
    <w:pPr>
      <w:spacing w:line="360" w:lineRule="auto"/>
      <w:ind w:firstLine="454"/>
      <w:jc w:val="both"/>
    </w:pPr>
    <w:rPr>
      <w:sz w:val="28"/>
      <w:szCs w:val="28"/>
      <w:lang w:eastAsia="en-US"/>
    </w:rPr>
  </w:style>
  <w:style w:type="character" w:customStyle="1" w:styleId="af">
    <w:name w:val="А_основной Знак"/>
    <w:link w:val="ae"/>
    <w:locked/>
    <w:rsid w:val="008F5C0B"/>
    <w:rPr>
      <w:rFonts w:ascii="Times New Roman" w:eastAsia="Times New Roman" w:hAnsi="Times New Roman" w:cs="Times New Roman"/>
      <w:sz w:val="28"/>
      <w:szCs w:val="28"/>
    </w:rPr>
  </w:style>
  <w:style w:type="character" w:styleId="af0">
    <w:name w:val="Hyperlink"/>
    <w:uiPriority w:val="99"/>
    <w:rsid w:val="008F5C0B"/>
    <w:rPr>
      <w:color w:val="0000FF"/>
      <w:u w:val="single"/>
    </w:rPr>
  </w:style>
  <w:style w:type="paragraph" w:styleId="af1">
    <w:name w:val="TOC Heading"/>
    <w:basedOn w:val="1"/>
    <w:next w:val="a"/>
    <w:uiPriority w:val="39"/>
    <w:unhideWhenUsed/>
    <w:qFormat/>
    <w:rsid w:val="008F5C0B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rsid w:val="008F5C0B"/>
    <w:pPr>
      <w:spacing w:after="100" w:line="276" w:lineRule="auto"/>
      <w:ind w:left="440"/>
    </w:pPr>
    <w:rPr>
      <w:rFonts w:ascii="Calibri" w:eastAsia="Calibri" w:hAnsi="Calibri"/>
      <w:sz w:val="22"/>
      <w:szCs w:val="22"/>
      <w:lang w:eastAsia="en-US"/>
    </w:rPr>
  </w:style>
  <w:style w:type="paragraph" w:styleId="14">
    <w:name w:val="toc 1"/>
    <w:basedOn w:val="a"/>
    <w:next w:val="a"/>
    <w:autoRedefine/>
    <w:uiPriority w:val="39"/>
    <w:rsid w:val="008F5C0B"/>
    <w:pPr>
      <w:tabs>
        <w:tab w:val="right" w:leader="dot" w:pos="9628"/>
      </w:tabs>
      <w:spacing w:line="360" w:lineRule="auto"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af2">
    <w:name w:val="Balloon Text"/>
    <w:basedOn w:val="a"/>
    <w:link w:val="af3"/>
    <w:uiPriority w:val="99"/>
    <w:semiHidden/>
    <w:unhideWhenUsed/>
    <w:rsid w:val="008F5C0B"/>
    <w:rPr>
      <w:rFonts w:ascii="Tahoma" w:eastAsia="Calibri" w:hAnsi="Tahoma" w:cs="Tahoma"/>
      <w:sz w:val="16"/>
      <w:szCs w:val="16"/>
      <w:lang w:eastAsia="en-US"/>
    </w:rPr>
  </w:style>
  <w:style w:type="character" w:customStyle="1" w:styleId="af3">
    <w:name w:val="Текст выноски Знак"/>
    <w:basedOn w:val="a0"/>
    <w:link w:val="af2"/>
    <w:uiPriority w:val="99"/>
    <w:semiHidden/>
    <w:rsid w:val="008F5C0B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rsid w:val="008F5C0B"/>
    <w:rPr>
      <w:rFonts w:ascii="Times New Roman" w:hAnsi="Times New Roman" w:cs="Times New Roman"/>
    </w:rPr>
  </w:style>
  <w:style w:type="paragraph" w:customStyle="1" w:styleId="4">
    <w:name w:val="Заг 4"/>
    <w:basedOn w:val="a"/>
    <w:rsid w:val="008F5C0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styleId="af4">
    <w:name w:val="Normal (Web)"/>
    <w:basedOn w:val="a"/>
    <w:uiPriority w:val="99"/>
    <w:rsid w:val="008F5C0B"/>
    <w:pPr>
      <w:spacing w:before="100" w:beforeAutospacing="1" w:after="100" w:afterAutospacing="1"/>
    </w:pPr>
  </w:style>
  <w:style w:type="paragraph" w:styleId="32">
    <w:name w:val="Body Text Indent 3"/>
    <w:basedOn w:val="a"/>
    <w:link w:val="33"/>
    <w:rsid w:val="008F5C0B"/>
    <w:pPr>
      <w:spacing w:after="120" w:line="276" w:lineRule="auto"/>
      <w:ind w:left="283"/>
    </w:pPr>
    <w:rPr>
      <w:rFonts w:ascii="Calibri" w:eastAsia="Calibri" w:hAnsi="Calibri" w:cs="Calibri"/>
      <w:sz w:val="16"/>
      <w:szCs w:val="16"/>
      <w:lang w:eastAsia="en-US"/>
    </w:rPr>
  </w:style>
  <w:style w:type="character" w:customStyle="1" w:styleId="33">
    <w:name w:val="Основной текст с отступом 3 Знак"/>
    <w:basedOn w:val="a0"/>
    <w:link w:val="32"/>
    <w:rsid w:val="008F5C0B"/>
    <w:rPr>
      <w:rFonts w:ascii="Calibri" w:eastAsia="Calibri" w:hAnsi="Calibri" w:cs="Calibri"/>
      <w:sz w:val="16"/>
      <w:szCs w:val="16"/>
    </w:rPr>
  </w:style>
  <w:style w:type="paragraph" w:customStyle="1" w:styleId="Default">
    <w:name w:val="Default"/>
    <w:rsid w:val="008F5C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Paragraph1">
    <w:name w:val="List Paragraph1"/>
    <w:basedOn w:val="a"/>
    <w:rsid w:val="008F5C0B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table" w:styleId="af5">
    <w:name w:val="Table Grid"/>
    <w:basedOn w:val="a1"/>
    <w:rsid w:val="008F5C0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Без интервала Знак1"/>
    <w:locked/>
    <w:rsid w:val="008F5C0B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8F5C0B"/>
    <w:pPr>
      <w:spacing w:before="100" w:beforeAutospacing="1" w:after="100" w:afterAutospacing="1"/>
    </w:pPr>
  </w:style>
  <w:style w:type="character" w:customStyle="1" w:styleId="24">
    <w:name w:val="Основной текст (2)_"/>
    <w:link w:val="25"/>
    <w:uiPriority w:val="99"/>
    <w:locked/>
    <w:rsid w:val="008F5C0B"/>
    <w:rPr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8F5C0B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8F5C0B"/>
    <w:pPr>
      <w:widowControl w:val="0"/>
      <w:shd w:val="clear" w:color="auto" w:fill="FFFFFF"/>
      <w:spacing w:line="230" w:lineRule="exact"/>
      <w:jc w:val="both"/>
    </w:pPr>
    <w:rPr>
      <w:rFonts w:asciiTheme="minorHAnsi" w:eastAsiaTheme="minorHAnsi" w:hAnsiTheme="minorHAnsi" w:cstheme="minorBidi"/>
      <w:sz w:val="21"/>
      <w:szCs w:val="22"/>
      <w:lang w:eastAsia="en-US"/>
    </w:rPr>
  </w:style>
  <w:style w:type="character" w:customStyle="1" w:styleId="bt-1">
    <w:name w:val="bt-1"/>
    <w:rsid w:val="008F5C0B"/>
    <w:rPr>
      <w:rFonts w:cs="Times New Roman"/>
    </w:rPr>
  </w:style>
  <w:style w:type="paragraph" w:customStyle="1" w:styleId="16">
    <w:name w:val="Без интервала1"/>
    <w:uiPriority w:val="99"/>
    <w:rsid w:val="008F5C0B"/>
    <w:pPr>
      <w:spacing w:after="0" w:line="240" w:lineRule="auto"/>
    </w:pPr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uiPriority w:val="99"/>
    <w:semiHidden/>
    <w:rsid w:val="008F5C0B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uiPriority w:val="99"/>
    <w:semiHidden/>
    <w:rsid w:val="008F5C0B"/>
    <w:rPr>
      <w:lang w:eastAsia="en-US"/>
    </w:rPr>
  </w:style>
  <w:style w:type="character" w:customStyle="1" w:styleId="c0">
    <w:name w:val="c0"/>
    <w:rsid w:val="008F5C0B"/>
    <w:rPr>
      <w:rFonts w:cs="Times New Roman"/>
    </w:rPr>
  </w:style>
  <w:style w:type="paragraph" w:customStyle="1" w:styleId="c4">
    <w:name w:val="c4"/>
    <w:basedOn w:val="a"/>
    <w:rsid w:val="008F5C0B"/>
    <w:pPr>
      <w:spacing w:before="100" w:beforeAutospacing="1" w:after="100" w:afterAutospacing="1"/>
    </w:pPr>
  </w:style>
  <w:style w:type="paragraph" w:customStyle="1" w:styleId="c14">
    <w:name w:val="c14"/>
    <w:basedOn w:val="a"/>
    <w:rsid w:val="008F5C0B"/>
    <w:pPr>
      <w:spacing w:before="100" w:beforeAutospacing="1" w:after="100" w:afterAutospacing="1"/>
    </w:pPr>
  </w:style>
  <w:style w:type="character" w:customStyle="1" w:styleId="17">
    <w:name w:val="Знак Знак1"/>
    <w:rsid w:val="008F5C0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8F5C0B"/>
    <w:pPr>
      <w:spacing w:after="100" w:line="276" w:lineRule="auto"/>
      <w:ind w:left="220"/>
    </w:pPr>
    <w:rPr>
      <w:rFonts w:ascii="Calibri" w:eastAsia="Calibri" w:hAnsi="Calibri"/>
      <w:sz w:val="22"/>
      <w:szCs w:val="22"/>
      <w:lang w:eastAsia="en-US"/>
    </w:rPr>
  </w:style>
  <w:style w:type="paragraph" w:styleId="af6">
    <w:name w:val="header"/>
    <w:basedOn w:val="a"/>
    <w:link w:val="af7"/>
    <w:uiPriority w:val="99"/>
    <w:unhideWhenUsed/>
    <w:rsid w:val="008F5C0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7">
    <w:name w:val="Верхний колонтитул Знак"/>
    <w:basedOn w:val="a0"/>
    <w:link w:val="af6"/>
    <w:uiPriority w:val="99"/>
    <w:rsid w:val="008F5C0B"/>
    <w:rPr>
      <w:rFonts w:ascii="Calibri" w:eastAsia="Calibri" w:hAnsi="Calibri" w:cs="Times New Roman"/>
    </w:rPr>
  </w:style>
  <w:style w:type="paragraph" w:styleId="af8">
    <w:name w:val="footer"/>
    <w:basedOn w:val="a"/>
    <w:link w:val="af9"/>
    <w:uiPriority w:val="99"/>
    <w:unhideWhenUsed/>
    <w:rsid w:val="008F5C0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9">
    <w:name w:val="Нижний колонтитул Знак"/>
    <w:basedOn w:val="a0"/>
    <w:link w:val="af8"/>
    <w:uiPriority w:val="99"/>
    <w:rsid w:val="008F5C0B"/>
    <w:rPr>
      <w:rFonts w:ascii="Calibri" w:eastAsia="Calibri" w:hAnsi="Calibri" w:cs="Times New Roman"/>
    </w:rPr>
  </w:style>
  <w:style w:type="numbering" w:customStyle="1" w:styleId="111">
    <w:name w:val="Нет списка111"/>
    <w:next w:val="a2"/>
    <w:semiHidden/>
    <w:rsid w:val="008F5C0B"/>
  </w:style>
  <w:style w:type="paragraph" w:customStyle="1" w:styleId="afa">
    <w:name w:val="Буллит"/>
    <w:basedOn w:val="a"/>
    <w:link w:val="afb"/>
    <w:rsid w:val="008F5C0B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fb">
    <w:name w:val="Буллит Знак"/>
    <w:link w:val="afa"/>
    <w:locked/>
    <w:rsid w:val="008F5C0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8F5C0B"/>
    <w:pPr>
      <w:numPr>
        <w:numId w:val="18"/>
      </w:numPr>
      <w:spacing w:line="360" w:lineRule="auto"/>
      <w:contextualSpacing/>
      <w:jc w:val="both"/>
      <w:outlineLvl w:val="1"/>
    </w:pPr>
    <w:rPr>
      <w:sz w:val="28"/>
    </w:rPr>
  </w:style>
  <w:style w:type="paragraph" w:customStyle="1" w:styleId="27">
    <w:name w:val="Абзац списка2"/>
    <w:basedOn w:val="a"/>
    <w:link w:val="ListParagraphChar"/>
    <w:rsid w:val="008F5C0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ListParagraphChar">
    <w:name w:val="List Paragraph Char"/>
    <w:link w:val="27"/>
    <w:locked/>
    <w:rsid w:val="008F5C0B"/>
    <w:rPr>
      <w:rFonts w:ascii="Calibri" w:eastAsia="Calibri" w:hAnsi="Calibri" w:cs="Times New Roman"/>
    </w:rPr>
  </w:style>
  <w:style w:type="character" w:customStyle="1" w:styleId="c6">
    <w:name w:val="c6"/>
    <w:basedOn w:val="a0"/>
    <w:rsid w:val="008F5C0B"/>
  </w:style>
  <w:style w:type="character" w:customStyle="1" w:styleId="previewname">
    <w:name w:val="preview__name"/>
    <w:basedOn w:val="a0"/>
    <w:rsid w:val="008F5C0B"/>
  </w:style>
  <w:style w:type="character" w:styleId="afc">
    <w:name w:val="FollowedHyperlink"/>
    <w:rsid w:val="008F5C0B"/>
    <w:rPr>
      <w:color w:val="800080"/>
      <w:u w:val="single"/>
    </w:rPr>
  </w:style>
  <w:style w:type="character" w:customStyle="1" w:styleId="Heading1Char">
    <w:name w:val="Heading 1 Char"/>
    <w:locked/>
    <w:rsid w:val="008F5C0B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8F5C0B"/>
  </w:style>
  <w:style w:type="numbering" w:customStyle="1" w:styleId="28">
    <w:name w:val="Нет списка2"/>
    <w:next w:val="a2"/>
    <w:semiHidden/>
    <w:rsid w:val="008F5C0B"/>
  </w:style>
  <w:style w:type="character" w:customStyle="1" w:styleId="c8c4">
    <w:name w:val="c8 c4"/>
    <w:rsid w:val="008F5C0B"/>
  </w:style>
  <w:style w:type="paragraph" w:styleId="40">
    <w:name w:val="toc 4"/>
    <w:basedOn w:val="a"/>
    <w:next w:val="a"/>
    <w:autoRedefine/>
    <w:uiPriority w:val="39"/>
    <w:unhideWhenUsed/>
    <w:rsid w:val="008F5C0B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5">
    <w:name w:val="toc 5"/>
    <w:basedOn w:val="a"/>
    <w:next w:val="a"/>
    <w:autoRedefine/>
    <w:uiPriority w:val="39"/>
    <w:unhideWhenUsed/>
    <w:rsid w:val="008F5C0B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6">
    <w:name w:val="toc 6"/>
    <w:basedOn w:val="a"/>
    <w:next w:val="a"/>
    <w:autoRedefine/>
    <w:uiPriority w:val="39"/>
    <w:unhideWhenUsed/>
    <w:rsid w:val="008F5C0B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7">
    <w:name w:val="toc 7"/>
    <w:basedOn w:val="a"/>
    <w:next w:val="a"/>
    <w:autoRedefine/>
    <w:uiPriority w:val="39"/>
    <w:unhideWhenUsed/>
    <w:rsid w:val="008F5C0B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8F5C0B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8F5C0B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paragraph" w:customStyle="1" w:styleId="80">
    <w:name w:val="Основной текст8"/>
    <w:basedOn w:val="a"/>
    <w:rsid w:val="008F5C0B"/>
    <w:pPr>
      <w:widowControl w:val="0"/>
      <w:shd w:val="clear" w:color="auto" w:fill="FFFFFF"/>
      <w:spacing w:line="211" w:lineRule="exact"/>
      <w:jc w:val="both"/>
    </w:pPr>
    <w:rPr>
      <w:rFonts w:ascii="Malgun Gothic" w:eastAsia="Malgun Gothic" w:hAnsi="Malgun Gothic"/>
      <w:spacing w:val="3"/>
      <w:sz w:val="18"/>
      <w:szCs w:val="18"/>
    </w:rPr>
  </w:style>
  <w:style w:type="character" w:customStyle="1" w:styleId="0pt">
    <w:name w:val="Основной текст + Полужирный;Интервал 0 pt"/>
    <w:rsid w:val="008F5C0B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8">
    <w:name w:val="Основной текст1"/>
    <w:rsid w:val="008F5C0B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ableParagraph">
    <w:name w:val="Table Paragraph"/>
    <w:basedOn w:val="a"/>
    <w:uiPriority w:val="1"/>
    <w:qFormat/>
    <w:rsid w:val="008F5C0B"/>
    <w:pPr>
      <w:widowControl w:val="0"/>
      <w:autoSpaceDE w:val="0"/>
      <w:autoSpaceDN w:val="0"/>
      <w:ind w:left="105"/>
    </w:pPr>
    <w:rPr>
      <w:sz w:val="28"/>
      <w:szCs w:val="22"/>
      <w:lang w:bidi="ru-RU"/>
    </w:rPr>
  </w:style>
  <w:style w:type="character" w:styleId="afd">
    <w:name w:val="annotation reference"/>
    <w:basedOn w:val="a0"/>
    <w:uiPriority w:val="99"/>
    <w:semiHidden/>
    <w:unhideWhenUsed/>
    <w:rsid w:val="008F5C0B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8F5C0B"/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8F5C0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8F5C0B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8F5C0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6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iras.belem.ru" TargetMode="External"/><Relationship Id="rId117" Type="http://schemas.openxmlformats.org/officeDocument/2006/relationships/hyperlink" Target="https://edu.tatar.ru" TargetMode="External"/><Relationship Id="rId21" Type="http://schemas.openxmlformats.org/officeDocument/2006/relationships/hyperlink" Target="https://elbette.ru/" TargetMode="External"/><Relationship Id="rId42" Type="http://schemas.openxmlformats.org/officeDocument/2006/relationships/hyperlink" Target="https://tatkniga.ru/" TargetMode="External"/><Relationship Id="rId47" Type="http://schemas.openxmlformats.org/officeDocument/2006/relationships/hyperlink" Target="https://edu.tatar.ru" TargetMode="External"/><Relationship Id="rId63" Type="http://schemas.openxmlformats.org/officeDocument/2006/relationships/hyperlink" Target="https://anatele.ef.com/" TargetMode="External"/><Relationship Id="rId68" Type="http://schemas.openxmlformats.org/officeDocument/2006/relationships/hyperlink" Target="http://selam.tatar" TargetMode="External"/><Relationship Id="rId84" Type="http://schemas.openxmlformats.org/officeDocument/2006/relationships/hyperlink" Target="http://www.balarf.ru" TargetMode="External"/><Relationship Id="rId89" Type="http://schemas.openxmlformats.org/officeDocument/2006/relationships/hyperlink" Target="http://tatarschool.ru/" TargetMode="External"/><Relationship Id="rId112" Type="http://schemas.openxmlformats.org/officeDocument/2006/relationships/hyperlink" Target="https://tatkniga.ru/" TargetMode="External"/><Relationship Id="rId133" Type="http://schemas.openxmlformats.org/officeDocument/2006/relationships/hyperlink" Target="https://anatele.ef.com/" TargetMode="External"/><Relationship Id="rId138" Type="http://schemas.openxmlformats.org/officeDocument/2006/relationships/hyperlink" Target="http://selam.tatar" TargetMode="External"/><Relationship Id="rId154" Type="http://schemas.openxmlformats.org/officeDocument/2006/relationships/hyperlink" Target="http://www.balarf.ru" TargetMode="External"/><Relationship Id="rId159" Type="http://schemas.openxmlformats.org/officeDocument/2006/relationships/hyperlink" Target="http://tatarschool.ru/" TargetMode="External"/><Relationship Id="rId175" Type="http://schemas.openxmlformats.org/officeDocument/2006/relationships/hyperlink" Target="https://anatele.ef.com/" TargetMode="External"/><Relationship Id="rId170" Type="http://schemas.openxmlformats.org/officeDocument/2006/relationships/hyperlink" Target="https://mon.tatarstan.ru/kopil.htm" TargetMode="External"/><Relationship Id="rId16" Type="http://schemas.openxmlformats.org/officeDocument/2006/relationships/hyperlink" Target="https://miras.belem.ru" TargetMode="External"/><Relationship Id="rId107" Type="http://schemas.openxmlformats.org/officeDocument/2006/relationships/hyperlink" Target="https://edu.tatar.ru" TargetMode="External"/><Relationship Id="rId11" Type="http://schemas.openxmlformats.org/officeDocument/2006/relationships/hyperlink" Target="https://elbette.ru/" TargetMode="External"/><Relationship Id="rId32" Type="http://schemas.openxmlformats.org/officeDocument/2006/relationships/hyperlink" Target="https://tatkniga.ru/" TargetMode="External"/><Relationship Id="rId37" Type="http://schemas.openxmlformats.org/officeDocument/2006/relationships/hyperlink" Target="https://edu.tatar.ru" TargetMode="External"/><Relationship Id="rId53" Type="http://schemas.openxmlformats.org/officeDocument/2006/relationships/hyperlink" Target="https://anatele.ef.com/" TargetMode="External"/><Relationship Id="rId58" Type="http://schemas.openxmlformats.org/officeDocument/2006/relationships/hyperlink" Target="http://selam.tatar" TargetMode="External"/><Relationship Id="rId74" Type="http://schemas.openxmlformats.org/officeDocument/2006/relationships/hyperlink" Target="http://www.balarf.ru" TargetMode="External"/><Relationship Id="rId79" Type="http://schemas.openxmlformats.org/officeDocument/2006/relationships/hyperlink" Target="http://tatarschool.ru/" TargetMode="External"/><Relationship Id="rId102" Type="http://schemas.openxmlformats.org/officeDocument/2006/relationships/hyperlink" Target="https://tatkniga.ru/" TargetMode="External"/><Relationship Id="rId123" Type="http://schemas.openxmlformats.org/officeDocument/2006/relationships/hyperlink" Target="https://anatele.ef.com/" TargetMode="External"/><Relationship Id="rId128" Type="http://schemas.openxmlformats.org/officeDocument/2006/relationships/hyperlink" Target="http://selam.tatar" TargetMode="External"/><Relationship Id="rId144" Type="http://schemas.openxmlformats.org/officeDocument/2006/relationships/hyperlink" Target="http://www.balarf.ru" TargetMode="External"/><Relationship Id="rId149" Type="http://schemas.openxmlformats.org/officeDocument/2006/relationships/hyperlink" Target="http://tatarschool.ru/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mon.tatarstan.ru/kopil.htm" TargetMode="External"/><Relationship Id="rId95" Type="http://schemas.openxmlformats.org/officeDocument/2006/relationships/hyperlink" Target="https://anatele.ef.com/" TargetMode="External"/><Relationship Id="rId160" Type="http://schemas.openxmlformats.org/officeDocument/2006/relationships/hyperlink" Target="https://mon.tatarstan.ru/kopil.htm" TargetMode="External"/><Relationship Id="rId165" Type="http://schemas.openxmlformats.org/officeDocument/2006/relationships/hyperlink" Target="https://anatele.ef.com/" TargetMode="External"/><Relationship Id="rId22" Type="http://schemas.openxmlformats.org/officeDocument/2006/relationships/hyperlink" Target="https://tatkniga.ru/" TargetMode="External"/><Relationship Id="rId27" Type="http://schemas.openxmlformats.org/officeDocument/2006/relationships/hyperlink" Target="https://edu.tatar.ru" TargetMode="External"/><Relationship Id="rId43" Type="http://schemas.openxmlformats.org/officeDocument/2006/relationships/hyperlink" Target="https://anatele.ef.com/" TargetMode="External"/><Relationship Id="rId48" Type="http://schemas.openxmlformats.org/officeDocument/2006/relationships/hyperlink" Target="http://selam.tatar" TargetMode="External"/><Relationship Id="rId64" Type="http://schemas.openxmlformats.org/officeDocument/2006/relationships/hyperlink" Target="http://www.balarf.ru" TargetMode="External"/><Relationship Id="rId69" Type="http://schemas.openxmlformats.org/officeDocument/2006/relationships/hyperlink" Target="http://tatarschool.ru/" TargetMode="External"/><Relationship Id="rId113" Type="http://schemas.openxmlformats.org/officeDocument/2006/relationships/hyperlink" Target="https://anatele.ef.com/" TargetMode="External"/><Relationship Id="rId118" Type="http://schemas.openxmlformats.org/officeDocument/2006/relationships/hyperlink" Target="http://selam.tatar" TargetMode="External"/><Relationship Id="rId134" Type="http://schemas.openxmlformats.org/officeDocument/2006/relationships/hyperlink" Target="http://www.balarf.ru" TargetMode="External"/><Relationship Id="rId139" Type="http://schemas.openxmlformats.org/officeDocument/2006/relationships/hyperlink" Target="http://tatarschool.ru/" TargetMode="External"/><Relationship Id="rId80" Type="http://schemas.openxmlformats.org/officeDocument/2006/relationships/hyperlink" Target="https://mon.tatarstan.ru/kopil.htm" TargetMode="External"/><Relationship Id="rId85" Type="http://schemas.openxmlformats.org/officeDocument/2006/relationships/hyperlink" Target="https://anatele.ef.com/" TargetMode="External"/><Relationship Id="rId150" Type="http://schemas.openxmlformats.org/officeDocument/2006/relationships/hyperlink" Target="https://mon.tatarstan.ru/kopil.htm" TargetMode="External"/><Relationship Id="rId155" Type="http://schemas.openxmlformats.org/officeDocument/2006/relationships/hyperlink" Target="https://anatele.ef.com/" TargetMode="External"/><Relationship Id="rId171" Type="http://schemas.openxmlformats.org/officeDocument/2006/relationships/hyperlink" Target="https://elbette.ru/" TargetMode="External"/><Relationship Id="rId176" Type="http://schemas.openxmlformats.org/officeDocument/2006/relationships/hyperlink" Target="https://miras.belem.ru" TargetMode="External"/><Relationship Id="rId12" Type="http://schemas.openxmlformats.org/officeDocument/2006/relationships/hyperlink" Target="https://tatkniga.ru/" TargetMode="External"/><Relationship Id="rId17" Type="http://schemas.openxmlformats.org/officeDocument/2006/relationships/hyperlink" Target="https://edu.tatar.ru" TargetMode="External"/><Relationship Id="rId33" Type="http://schemas.openxmlformats.org/officeDocument/2006/relationships/hyperlink" Target="https://anatele.ef.com/" TargetMode="External"/><Relationship Id="rId38" Type="http://schemas.openxmlformats.org/officeDocument/2006/relationships/hyperlink" Target="http://selam.tatar" TargetMode="External"/><Relationship Id="rId59" Type="http://schemas.openxmlformats.org/officeDocument/2006/relationships/hyperlink" Target="http://tatarschool.ru/" TargetMode="External"/><Relationship Id="rId103" Type="http://schemas.openxmlformats.org/officeDocument/2006/relationships/hyperlink" Target="https://anatele.ef.com/" TargetMode="External"/><Relationship Id="rId108" Type="http://schemas.openxmlformats.org/officeDocument/2006/relationships/hyperlink" Target="http://selam.tatar" TargetMode="External"/><Relationship Id="rId124" Type="http://schemas.openxmlformats.org/officeDocument/2006/relationships/hyperlink" Target="http://www.balarf.ru" TargetMode="External"/><Relationship Id="rId129" Type="http://schemas.openxmlformats.org/officeDocument/2006/relationships/hyperlink" Target="http://tatarschool.ru/" TargetMode="External"/><Relationship Id="rId54" Type="http://schemas.openxmlformats.org/officeDocument/2006/relationships/hyperlink" Target="http://www.balarf.ru" TargetMode="External"/><Relationship Id="rId70" Type="http://schemas.openxmlformats.org/officeDocument/2006/relationships/hyperlink" Target="https://mon.tatarstan.ru/kopil.htm" TargetMode="External"/><Relationship Id="rId75" Type="http://schemas.openxmlformats.org/officeDocument/2006/relationships/hyperlink" Target="https://anatele.ef.com/" TargetMode="External"/><Relationship Id="rId91" Type="http://schemas.openxmlformats.org/officeDocument/2006/relationships/hyperlink" Target="https://elbette.ru/" TargetMode="External"/><Relationship Id="rId96" Type="http://schemas.openxmlformats.org/officeDocument/2006/relationships/hyperlink" Target="https://miras.belem.ru" TargetMode="External"/><Relationship Id="rId140" Type="http://schemas.openxmlformats.org/officeDocument/2006/relationships/hyperlink" Target="https://mon.tatarstan.ru/kopil.htm" TargetMode="External"/><Relationship Id="rId145" Type="http://schemas.openxmlformats.org/officeDocument/2006/relationships/hyperlink" Target="https://anatele.ef.com/" TargetMode="External"/><Relationship Id="rId161" Type="http://schemas.openxmlformats.org/officeDocument/2006/relationships/hyperlink" Target="https://elbette.ru/" TargetMode="External"/><Relationship Id="rId166" Type="http://schemas.openxmlformats.org/officeDocument/2006/relationships/hyperlink" Target="https://miras.belem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anatele.ef.com/" TargetMode="External"/><Relationship Id="rId28" Type="http://schemas.openxmlformats.org/officeDocument/2006/relationships/hyperlink" Target="http://selam.tatar" TargetMode="External"/><Relationship Id="rId49" Type="http://schemas.openxmlformats.org/officeDocument/2006/relationships/hyperlink" Target="http://tatarschool.ru/" TargetMode="External"/><Relationship Id="rId114" Type="http://schemas.openxmlformats.org/officeDocument/2006/relationships/hyperlink" Target="http://www.balarf.ru" TargetMode="External"/><Relationship Id="rId119" Type="http://schemas.openxmlformats.org/officeDocument/2006/relationships/hyperlink" Target="http://tatarschool.ru/" TargetMode="External"/><Relationship Id="rId10" Type="http://schemas.openxmlformats.org/officeDocument/2006/relationships/hyperlink" Target="https://mon.tatarstan.ru/kopil.htm" TargetMode="External"/><Relationship Id="rId31" Type="http://schemas.openxmlformats.org/officeDocument/2006/relationships/hyperlink" Target="https://elbette.ru/" TargetMode="External"/><Relationship Id="rId44" Type="http://schemas.openxmlformats.org/officeDocument/2006/relationships/hyperlink" Target="http://www.balarf.ru" TargetMode="External"/><Relationship Id="rId52" Type="http://schemas.openxmlformats.org/officeDocument/2006/relationships/hyperlink" Target="https://tatkniga.ru/" TargetMode="External"/><Relationship Id="rId60" Type="http://schemas.openxmlformats.org/officeDocument/2006/relationships/hyperlink" Target="https://mon.tatarstan.ru/kopil.htm" TargetMode="External"/><Relationship Id="rId65" Type="http://schemas.openxmlformats.org/officeDocument/2006/relationships/hyperlink" Target="https://anatele.ef.com/" TargetMode="External"/><Relationship Id="rId73" Type="http://schemas.openxmlformats.org/officeDocument/2006/relationships/hyperlink" Target="https://anatele.ef.com/" TargetMode="External"/><Relationship Id="rId78" Type="http://schemas.openxmlformats.org/officeDocument/2006/relationships/hyperlink" Target="http://selam.tatar" TargetMode="External"/><Relationship Id="rId81" Type="http://schemas.openxmlformats.org/officeDocument/2006/relationships/hyperlink" Target="https://elbette.ru/" TargetMode="External"/><Relationship Id="rId86" Type="http://schemas.openxmlformats.org/officeDocument/2006/relationships/hyperlink" Target="https://miras.belem.ru" TargetMode="External"/><Relationship Id="rId94" Type="http://schemas.openxmlformats.org/officeDocument/2006/relationships/hyperlink" Target="http://www.balarf.ru" TargetMode="External"/><Relationship Id="rId99" Type="http://schemas.openxmlformats.org/officeDocument/2006/relationships/hyperlink" Target="http://tatarschool.ru/" TargetMode="External"/><Relationship Id="rId101" Type="http://schemas.openxmlformats.org/officeDocument/2006/relationships/hyperlink" Target="https://elbette.ru/" TargetMode="External"/><Relationship Id="rId122" Type="http://schemas.openxmlformats.org/officeDocument/2006/relationships/hyperlink" Target="https://tatkniga.ru/" TargetMode="External"/><Relationship Id="rId130" Type="http://schemas.openxmlformats.org/officeDocument/2006/relationships/hyperlink" Target="https://mon.tatarstan.ru/kopil.htm" TargetMode="External"/><Relationship Id="rId135" Type="http://schemas.openxmlformats.org/officeDocument/2006/relationships/hyperlink" Target="https://anatele.ef.com/" TargetMode="External"/><Relationship Id="rId143" Type="http://schemas.openxmlformats.org/officeDocument/2006/relationships/hyperlink" Target="https://anatele.ef.com/" TargetMode="External"/><Relationship Id="rId148" Type="http://schemas.openxmlformats.org/officeDocument/2006/relationships/hyperlink" Target="http://selam.tatar" TargetMode="External"/><Relationship Id="rId151" Type="http://schemas.openxmlformats.org/officeDocument/2006/relationships/hyperlink" Target="https://elbette.ru/" TargetMode="External"/><Relationship Id="rId156" Type="http://schemas.openxmlformats.org/officeDocument/2006/relationships/hyperlink" Target="https://miras.belem.ru" TargetMode="External"/><Relationship Id="rId164" Type="http://schemas.openxmlformats.org/officeDocument/2006/relationships/hyperlink" Target="http://www.balarf.ru" TargetMode="External"/><Relationship Id="rId169" Type="http://schemas.openxmlformats.org/officeDocument/2006/relationships/hyperlink" Target="http://tatarschool.ru/" TargetMode="External"/><Relationship Id="rId177" Type="http://schemas.openxmlformats.org/officeDocument/2006/relationships/hyperlink" Target="https://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atarschool.ru/" TargetMode="External"/><Relationship Id="rId172" Type="http://schemas.openxmlformats.org/officeDocument/2006/relationships/hyperlink" Target="https://tatkniga.ru/" TargetMode="External"/><Relationship Id="rId13" Type="http://schemas.openxmlformats.org/officeDocument/2006/relationships/hyperlink" Target="https://anatele.ef.com/" TargetMode="External"/><Relationship Id="rId18" Type="http://schemas.openxmlformats.org/officeDocument/2006/relationships/hyperlink" Target="http://selam.tatar" TargetMode="External"/><Relationship Id="rId39" Type="http://schemas.openxmlformats.org/officeDocument/2006/relationships/hyperlink" Target="http://tatarschool.ru/" TargetMode="External"/><Relationship Id="rId109" Type="http://schemas.openxmlformats.org/officeDocument/2006/relationships/hyperlink" Target="http://tatarschool.ru/" TargetMode="External"/><Relationship Id="rId34" Type="http://schemas.openxmlformats.org/officeDocument/2006/relationships/hyperlink" Target="http://www.balarf.ru" TargetMode="External"/><Relationship Id="rId50" Type="http://schemas.openxmlformats.org/officeDocument/2006/relationships/hyperlink" Target="https://mon.tatarstan.ru/kopil.htm" TargetMode="External"/><Relationship Id="rId55" Type="http://schemas.openxmlformats.org/officeDocument/2006/relationships/hyperlink" Target="https://anatele.ef.com/" TargetMode="External"/><Relationship Id="rId76" Type="http://schemas.openxmlformats.org/officeDocument/2006/relationships/hyperlink" Target="https://miras.belem.ru" TargetMode="External"/><Relationship Id="rId97" Type="http://schemas.openxmlformats.org/officeDocument/2006/relationships/hyperlink" Target="https://edu.tatar.ru" TargetMode="External"/><Relationship Id="rId104" Type="http://schemas.openxmlformats.org/officeDocument/2006/relationships/hyperlink" Target="http://www.balarf.ru" TargetMode="External"/><Relationship Id="rId120" Type="http://schemas.openxmlformats.org/officeDocument/2006/relationships/hyperlink" Target="https://mon.tatarstan.ru/kopil.htm" TargetMode="External"/><Relationship Id="rId125" Type="http://schemas.openxmlformats.org/officeDocument/2006/relationships/hyperlink" Target="https://anatele.ef.com/" TargetMode="External"/><Relationship Id="rId141" Type="http://schemas.openxmlformats.org/officeDocument/2006/relationships/hyperlink" Target="https://elbette.ru/" TargetMode="External"/><Relationship Id="rId146" Type="http://schemas.openxmlformats.org/officeDocument/2006/relationships/hyperlink" Target="https://miras.belem.ru" TargetMode="External"/><Relationship Id="rId167" Type="http://schemas.openxmlformats.org/officeDocument/2006/relationships/hyperlink" Target="https://edu.tatar.ru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elbette.ru/" TargetMode="External"/><Relationship Id="rId92" Type="http://schemas.openxmlformats.org/officeDocument/2006/relationships/hyperlink" Target="https://tatkniga.ru/" TargetMode="External"/><Relationship Id="rId162" Type="http://schemas.openxmlformats.org/officeDocument/2006/relationships/hyperlink" Target="https://tatkniga.ru/" TargetMode="External"/><Relationship Id="rId2" Type="http://schemas.openxmlformats.org/officeDocument/2006/relationships/styles" Target="styles.xml"/><Relationship Id="rId29" Type="http://schemas.openxmlformats.org/officeDocument/2006/relationships/hyperlink" Target="http://tatarschool.ru/" TargetMode="External"/><Relationship Id="rId24" Type="http://schemas.openxmlformats.org/officeDocument/2006/relationships/hyperlink" Target="http://www.balarf.ru" TargetMode="External"/><Relationship Id="rId40" Type="http://schemas.openxmlformats.org/officeDocument/2006/relationships/hyperlink" Target="https://mon.tatarstan.ru/kopil.htm" TargetMode="External"/><Relationship Id="rId45" Type="http://schemas.openxmlformats.org/officeDocument/2006/relationships/hyperlink" Target="https://anatele.ef.com/" TargetMode="External"/><Relationship Id="rId66" Type="http://schemas.openxmlformats.org/officeDocument/2006/relationships/hyperlink" Target="https://miras.belem.ru" TargetMode="External"/><Relationship Id="rId87" Type="http://schemas.openxmlformats.org/officeDocument/2006/relationships/hyperlink" Target="https://edu.tatar.ru" TargetMode="External"/><Relationship Id="rId110" Type="http://schemas.openxmlformats.org/officeDocument/2006/relationships/hyperlink" Target="https://mon.tatarstan.ru/kopil.htm" TargetMode="External"/><Relationship Id="rId115" Type="http://schemas.openxmlformats.org/officeDocument/2006/relationships/hyperlink" Target="https://anatele.ef.com/" TargetMode="External"/><Relationship Id="rId131" Type="http://schemas.openxmlformats.org/officeDocument/2006/relationships/hyperlink" Target="https://elbette.ru/" TargetMode="External"/><Relationship Id="rId136" Type="http://schemas.openxmlformats.org/officeDocument/2006/relationships/hyperlink" Target="https://miras.belem.ru" TargetMode="External"/><Relationship Id="rId157" Type="http://schemas.openxmlformats.org/officeDocument/2006/relationships/hyperlink" Target="https://edu.tatar.ru" TargetMode="External"/><Relationship Id="rId178" Type="http://schemas.openxmlformats.org/officeDocument/2006/relationships/fontTable" Target="fontTable.xml"/><Relationship Id="rId61" Type="http://schemas.openxmlformats.org/officeDocument/2006/relationships/hyperlink" Target="https://elbette.ru/" TargetMode="External"/><Relationship Id="rId82" Type="http://schemas.openxmlformats.org/officeDocument/2006/relationships/hyperlink" Target="https://tatkniga.ru/" TargetMode="External"/><Relationship Id="rId152" Type="http://schemas.openxmlformats.org/officeDocument/2006/relationships/hyperlink" Target="https://tatkniga.ru/" TargetMode="External"/><Relationship Id="rId173" Type="http://schemas.openxmlformats.org/officeDocument/2006/relationships/hyperlink" Target="https://anatele.ef.com/" TargetMode="External"/><Relationship Id="rId19" Type="http://schemas.openxmlformats.org/officeDocument/2006/relationships/hyperlink" Target="http://tatarschool.ru/" TargetMode="External"/><Relationship Id="rId14" Type="http://schemas.openxmlformats.org/officeDocument/2006/relationships/hyperlink" Target="http://www.balarf.ru" TargetMode="External"/><Relationship Id="rId30" Type="http://schemas.openxmlformats.org/officeDocument/2006/relationships/hyperlink" Target="https://mon.tatarstan.ru/kopil.htm" TargetMode="External"/><Relationship Id="rId35" Type="http://schemas.openxmlformats.org/officeDocument/2006/relationships/hyperlink" Target="https://anatele.ef.com/" TargetMode="External"/><Relationship Id="rId56" Type="http://schemas.openxmlformats.org/officeDocument/2006/relationships/hyperlink" Target="https://miras.belem.ru" TargetMode="External"/><Relationship Id="rId77" Type="http://schemas.openxmlformats.org/officeDocument/2006/relationships/hyperlink" Target="https://edu.tatar.ru" TargetMode="External"/><Relationship Id="rId100" Type="http://schemas.openxmlformats.org/officeDocument/2006/relationships/hyperlink" Target="https://mon.tatarstan.ru/kopil.htm" TargetMode="External"/><Relationship Id="rId105" Type="http://schemas.openxmlformats.org/officeDocument/2006/relationships/hyperlink" Target="https://anatele.ef.com/" TargetMode="External"/><Relationship Id="rId126" Type="http://schemas.openxmlformats.org/officeDocument/2006/relationships/hyperlink" Target="https://miras.belem.ru" TargetMode="External"/><Relationship Id="rId147" Type="http://schemas.openxmlformats.org/officeDocument/2006/relationships/hyperlink" Target="https://edu.tatar.ru" TargetMode="External"/><Relationship Id="rId168" Type="http://schemas.openxmlformats.org/officeDocument/2006/relationships/hyperlink" Target="http://selam.tatar" TargetMode="External"/><Relationship Id="rId8" Type="http://schemas.openxmlformats.org/officeDocument/2006/relationships/hyperlink" Target="http://selam.tatar" TargetMode="External"/><Relationship Id="rId51" Type="http://schemas.openxmlformats.org/officeDocument/2006/relationships/hyperlink" Target="https://elbette.ru/" TargetMode="External"/><Relationship Id="rId72" Type="http://schemas.openxmlformats.org/officeDocument/2006/relationships/hyperlink" Target="https://tatkniga.ru/" TargetMode="External"/><Relationship Id="rId93" Type="http://schemas.openxmlformats.org/officeDocument/2006/relationships/hyperlink" Target="https://anatele.ef.com/" TargetMode="External"/><Relationship Id="rId98" Type="http://schemas.openxmlformats.org/officeDocument/2006/relationships/hyperlink" Target="http://selam.tatar" TargetMode="External"/><Relationship Id="rId121" Type="http://schemas.openxmlformats.org/officeDocument/2006/relationships/hyperlink" Target="https://elbette.ru/" TargetMode="External"/><Relationship Id="rId142" Type="http://schemas.openxmlformats.org/officeDocument/2006/relationships/hyperlink" Target="https://tatkniga.ru/" TargetMode="External"/><Relationship Id="rId163" Type="http://schemas.openxmlformats.org/officeDocument/2006/relationships/hyperlink" Target="https://anatele.ef.com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anatele.ef.com/" TargetMode="External"/><Relationship Id="rId46" Type="http://schemas.openxmlformats.org/officeDocument/2006/relationships/hyperlink" Target="https://miras.belem.ru" TargetMode="External"/><Relationship Id="rId67" Type="http://schemas.openxmlformats.org/officeDocument/2006/relationships/hyperlink" Target="https://edu.tatar.ru" TargetMode="External"/><Relationship Id="rId116" Type="http://schemas.openxmlformats.org/officeDocument/2006/relationships/hyperlink" Target="https://miras.belem.ru" TargetMode="External"/><Relationship Id="rId137" Type="http://schemas.openxmlformats.org/officeDocument/2006/relationships/hyperlink" Target="https://edu.tatar.ru" TargetMode="External"/><Relationship Id="rId158" Type="http://schemas.openxmlformats.org/officeDocument/2006/relationships/hyperlink" Target="http://selam.tatar" TargetMode="External"/><Relationship Id="rId20" Type="http://schemas.openxmlformats.org/officeDocument/2006/relationships/hyperlink" Target="https://mon.tatarstan.ru/kopil.htm" TargetMode="External"/><Relationship Id="rId41" Type="http://schemas.openxmlformats.org/officeDocument/2006/relationships/hyperlink" Target="https://elbette.ru/" TargetMode="External"/><Relationship Id="rId62" Type="http://schemas.openxmlformats.org/officeDocument/2006/relationships/hyperlink" Target="https://tatkniga.ru/" TargetMode="External"/><Relationship Id="rId83" Type="http://schemas.openxmlformats.org/officeDocument/2006/relationships/hyperlink" Target="https://anatele.ef.com/" TargetMode="External"/><Relationship Id="rId88" Type="http://schemas.openxmlformats.org/officeDocument/2006/relationships/hyperlink" Target="http://selam.tatar" TargetMode="External"/><Relationship Id="rId111" Type="http://schemas.openxmlformats.org/officeDocument/2006/relationships/hyperlink" Target="https://elbette.ru/" TargetMode="External"/><Relationship Id="rId132" Type="http://schemas.openxmlformats.org/officeDocument/2006/relationships/hyperlink" Target="https://tatkniga.ru/" TargetMode="External"/><Relationship Id="rId153" Type="http://schemas.openxmlformats.org/officeDocument/2006/relationships/hyperlink" Target="https://anatele.ef.com/" TargetMode="External"/><Relationship Id="rId174" Type="http://schemas.openxmlformats.org/officeDocument/2006/relationships/hyperlink" Target="http://www.balarf.ru" TargetMode="External"/><Relationship Id="rId179" Type="http://schemas.openxmlformats.org/officeDocument/2006/relationships/theme" Target="theme/theme1.xml"/><Relationship Id="rId15" Type="http://schemas.openxmlformats.org/officeDocument/2006/relationships/hyperlink" Target="https://anatele.ef.com/" TargetMode="External"/><Relationship Id="rId36" Type="http://schemas.openxmlformats.org/officeDocument/2006/relationships/hyperlink" Target="https://miras.belem.ru" TargetMode="External"/><Relationship Id="rId57" Type="http://schemas.openxmlformats.org/officeDocument/2006/relationships/hyperlink" Target="https://edu.tatar.ru" TargetMode="External"/><Relationship Id="rId106" Type="http://schemas.openxmlformats.org/officeDocument/2006/relationships/hyperlink" Target="https://miras.belem.ru" TargetMode="External"/><Relationship Id="rId127" Type="http://schemas.openxmlformats.org/officeDocument/2006/relationships/hyperlink" Target="https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8025</Words>
  <Characters>45744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3</cp:revision>
  <cp:lastPrinted>2023-10-13T17:01:00Z</cp:lastPrinted>
  <dcterms:created xsi:type="dcterms:W3CDTF">2023-10-13T17:01:00Z</dcterms:created>
  <dcterms:modified xsi:type="dcterms:W3CDTF">2023-10-14T16:30:00Z</dcterms:modified>
</cp:coreProperties>
</file>